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81868" w14:textId="77777777" w:rsidR="00E078C2" w:rsidRPr="0041291E" w:rsidRDefault="00F10632" w:rsidP="00380577">
      <w:pPr>
        <w:jc w:val="center"/>
        <w:rPr>
          <w:rFonts w:ascii="Garamond" w:hAnsi="Garamond" w:cs="Arial"/>
          <w:b/>
          <w:lang w:val="es-ES"/>
        </w:rPr>
      </w:pPr>
      <w:r>
        <w:rPr>
          <w:rFonts w:ascii="Garamond" w:hAnsi="Garamond" w:cs="Arial"/>
          <w:b/>
          <w:lang w:val="es-ES"/>
        </w:rPr>
        <w:t>Spanish III</w:t>
      </w:r>
      <w:r w:rsidR="0053725D" w:rsidRPr="0041291E">
        <w:rPr>
          <w:rFonts w:ascii="Garamond" w:hAnsi="Garamond" w:cs="Arial"/>
          <w:b/>
          <w:lang w:val="es-ES"/>
        </w:rPr>
        <w:t xml:space="preserve"> Syllabus</w:t>
      </w:r>
    </w:p>
    <w:p w14:paraId="4E2D08AD" w14:textId="77777777" w:rsidR="00380577" w:rsidRPr="0041291E" w:rsidRDefault="0053725D" w:rsidP="0053725D">
      <w:pPr>
        <w:jc w:val="center"/>
        <w:rPr>
          <w:rFonts w:ascii="Garamond" w:hAnsi="Garamond" w:cs="Arial"/>
          <w:lang w:val="es-ES"/>
        </w:rPr>
      </w:pPr>
      <w:r w:rsidRPr="0041291E">
        <w:rPr>
          <w:rFonts w:ascii="Garamond" w:hAnsi="Garamond" w:cs="Arial"/>
          <w:lang w:val="es-ES"/>
        </w:rPr>
        <w:t>Eisenhower Middle/High School</w:t>
      </w:r>
    </w:p>
    <w:p w14:paraId="30B2A5D9" w14:textId="77777777" w:rsidR="00435E5A" w:rsidRPr="0041291E" w:rsidRDefault="006E5E85" w:rsidP="00435E5A">
      <w:pPr>
        <w:jc w:val="center"/>
        <w:rPr>
          <w:rFonts w:ascii="Garamond" w:hAnsi="Garamond" w:cs="Arial"/>
          <w:b/>
          <w:lang w:val="es-ES"/>
        </w:rPr>
      </w:pPr>
      <w:r>
        <w:rPr>
          <w:rFonts w:ascii="Garamond" w:hAnsi="Garamond" w:cs="Arial"/>
          <w:b/>
          <w:lang w:val="es-ES"/>
        </w:rPr>
        <w:t>Instructor: Sarah Taylor (Seño</w:t>
      </w:r>
      <w:r w:rsidR="00F216B6">
        <w:rPr>
          <w:rFonts w:ascii="Garamond" w:hAnsi="Garamond" w:cs="Arial"/>
          <w:b/>
          <w:lang w:val="es-ES"/>
        </w:rPr>
        <w:t>ra</w:t>
      </w:r>
      <w:r>
        <w:rPr>
          <w:rFonts w:ascii="Garamond" w:hAnsi="Garamond" w:cs="Arial"/>
          <w:b/>
          <w:lang w:val="es-ES"/>
        </w:rPr>
        <w:t xml:space="preserve"> Taylor</w:t>
      </w:r>
      <w:r w:rsidR="0053725D" w:rsidRPr="0041291E">
        <w:rPr>
          <w:rFonts w:ascii="Garamond" w:hAnsi="Garamond" w:cs="Arial"/>
          <w:b/>
          <w:lang w:val="es-ES"/>
        </w:rPr>
        <w:t>)</w:t>
      </w:r>
    </w:p>
    <w:p w14:paraId="509136DE" w14:textId="77777777" w:rsidR="00380577" w:rsidRPr="0041291E" w:rsidRDefault="00380577" w:rsidP="00380577">
      <w:pPr>
        <w:jc w:val="center"/>
        <w:rPr>
          <w:rFonts w:ascii="Garamond" w:hAnsi="Garamond" w:cs="Arial"/>
          <w:lang w:val="es-ES"/>
        </w:rPr>
      </w:pPr>
    </w:p>
    <w:p w14:paraId="6DF2D5F6" w14:textId="77777777" w:rsidR="00380577" w:rsidRPr="0041291E" w:rsidRDefault="00380577" w:rsidP="00B80E19">
      <w:pPr>
        <w:rPr>
          <w:rFonts w:ascii="Garamond" w:hAnsi="Garamond" w:cs="Arial"/>
          <w:lang w:val="es-ES"/>
        </w:rPr>
      </w:pPr>
    </w:p>
    <w:p w14:paraId="18072D1D" w14:textId="77777777" w:rsidR="0053725D" w:rsidRPr="0041291E" w:rsidRDefault="0053725D" w:rsidP="00380577">
      <w:pPr>
        <w:rPr>
          <w:rFonts w:ascii="Garamond" w:hAnsi="Garamond" w:cs="Arial"/>
          <w:b/>
          <w:u w:val="single"/>
          <w:lang w:val="es-ES"/>
        </w:rPr>
      </w:pPr>
      <w:r w:rsidRPr="0041291E">
        <w:rPr>
          <w:rFonts w:ascii="Garamond" w:hAnsi="Garamond" w:cs="Arial"/>
          <w:b/>
          <w:u w:val="single"/>
          <w:lang w:val="es-ES"/>
        </w:rPr>
        <w:t>Contact Information</w:t>
      </w:r>
    </w:p>
    <w:p w14:paraId="665A76FE" w14:textId="77777777" w:rsidR="0053725D" w:rsidRPr="0041291E" w:rsidRDefault="0041291E" w:rsidP="00380577">
      <w:pPr>
        <w:rPr>
          <w:rFonts w:ascii="Garamond" w:hAnsi="Garamond" w:cs="Arial"/>
          <w:lang w:val="es-ES"/>
        </w:rPr>
      </w:pPr>
      <w:r>
        <w:rPr>
          <w:rFonts w:ascii="Garamond" w:hAnsi="Garamond" w:cs="Arial"/>
          <w:lang w:val="es-ES"/>
        </w:rPr>
        <w:t>Email:</w:t>
      </w:r>
      <w:r>
        <w:rPr>
          <w:rFonts w:ascii="Garamond" w:hAnsi="Garamond" w:cs="Arial"/>
          <w:lang w:val="es-ES"/>
        </w:rPr>
        <w:tab/>
      </w:r>
      <w:r w:rsidR="00980DBC">
        <w:rPr>
          <w:rFonts w:ascii="Garamond" w:hAnsi="Garamond" w:cs="Arial"/>
          <w:lang w:val="es-ES"/>
        </w:rPr>
        <w:t>Sarah.Taylor</w:t>
      </w:r>
      <w:r w:rsidR="0053725D" w:rsidRPr="0041291E">
        <w:rPr>
          <w:rFonts w:ascii="Garamond" w:hAnsi="Garamond" w:cs="Arial"/>
          <w:lang w:val="es-ES"/>
        </w:rPr>
        <w:t>@NBExcellence.org</w:t>
      </w:r>
    </w:p>
    <w:p w14:paraId="3793D6B9" w14:textId="77777777" w:rsidR="0053725D" w:rsidRPr="0041291E" w:rsidRDefault="0053725D" w:rsidP="00380577">
      <w:pPr>
        <w:rPr>
          <w:rFonts w:ascii="Garamond" w:hAnsi="Garamond" w:cs="Arial"/>
          <w:lang w:val="es-ES"/>
        </w:rPr>
      </w:pPr>
      <w:r w:rsidRPr="0041291E">
        <w:rPr>
          <w:rFonts w:ascii="Garamond" w:hAnsi="Garamond" w:cs="Arial"/>
          <w:lang w:val="es-ES"/>
        </w:rPr>
        <w:t>Phone:</w:t>
      </w:r>
      <w:r w:rsidRPr="0041291E">
        <w:rPr>
          <w:rFonts w:ascii="Garamond" w:hAnsi="Garamond" w:cs="Arial"/>
          <w:lang w:val="es-ES"/>
        </w:rPr>
        <w:tab/>
      </w:r>
      <w:r w:rsidRPr="0041291E">
        <w:rPr>
          <w:rFonts w:ascii="Garamond" w:hAnsi="Garamond" w:cs="Arial"/>
        </w:rPr>
        <w:t>(262)</w:t>
      </w:r>
      <w:r w:rsidR="0062155D" w:rsidRPr="0041291E">
        <w:rPr>
          <w:rFonts w:ascii="Garamond" w:hAnsi="Garamond" w:cs="Arial"/>
        </w:rPr>
        <w:t xml:space="preserve"> </w:t>
      </w:r>
      <w:r w:rsidR="00980DBC">
        <w:rPr>
          <w:rFonts w:ascii="Garamond" w:hAnsi="Garamond" w:cs="Arial"/>
        </w:rPr>
        <w:t>789-6300</w:t>
      </w:r>
    </w:p>
    <w:p w14:paraId="3DA158FD" w14:textId="77777777" w:rsidR="0053725D" w:rsidRPr="0041291E" w:rsidRDefault="0053725D" w:rsidP="00380577">
      <w:pPr>
        <w:rPr>
          <w:rFonts w:ascii="Garamond" w:hAnsi="Garamond" w:cs="Arial"/>
          <w:b/>
          <w:lang w:val="es-ES"/>
        </w:rPr>
      </w:pPr>
    </w:p>
    <w:p w14:paraId="71DFBD52" w14:textId="77777777" w:rsidR="00380577" w:rsidRPr="0041291E" w:rsidRDefault="00380577" w:rsidP="00380577">
      <w:pPr>
        <w:rPr>
          <w:rFonts w:ascii="Garamond" w:hAnsi="Garamond" w:cs="Arial"/>
          <w:b/>
          <w:lang w:val="es-ES"/>
        </w:rPr>
      </w:pPr>
      <w:r w:rsidRPr="0041291E">
        <w:rPr>
          <w:rFonts w:ascii="Garamond" w:hAnsi="Garamond" w:cs="Arial"/>
          <w:b/>
          <w:u w:val="single"/>
          <w:lang w:val="es-ES"/>
        </w:rPr>
        <w:t>Course Description</w:t>
      </w:r>
    </w:p>
    <w:p w14:paraId="2F6EE3B5" w14:textId="77777777" w:rsidR="00380577" w:rsidRPr="0041291E" w:rsidRDefault="001C7F74" w:rsidP="00380577">
      <w:pPr>
        <w:rPr>
          <w:rFonts w:ascii="Garamond" w:hAnsi="Garamond" w:cs="Arial"/>
        </w:rPr>
      </w:pPr>
      <w:r>
        <w:rPr>
          <w:rFonts w:ascii="Garamond" w:hAnsi="Garamond" w:cs="Arial"/>
          <w:lang w:val="es-ES"/>
        </w:rPr>
        <w:t>¡Bienvenidos a la clase de E</w:t>
      </w:r>
      <w:r w:rsidR="00380577" w:rsidRPr="0041291E">
        <w:rPr>
          <w:rFonts w:ascii="Garamond" w:hAnsi="Garamond" w:cs="Arial"/>
          <w:lang w:val="es-ES"/>
        </w:rPr>
        <w:t>spañol I</w:t>
      </w:r>
      <w:r w:rsidR="00F10632">
        <w:rPr>
          <w:rFonts w:ascii="Garamond" w:hAnsi="Garamond" w:cs="Arial"/>
          <w:lang w:val="es-ES"/>
        </w:rPr>
        <w:t>II</w:t>
      </w:r>
      <w:r w:rsidR="00380577" w:rsidRPr="0041291E">
        <w:rPr>
          <w:rFonts w:ascii="Garamond" w:hAnsi="Garamond" w:cs="Arial"/>
          <w:lang w:val="es-ES"/>
        </w:rPr>
        <w:t xml:space="preserve">!  </w:t>
      </w:r>
      <w:r w:rsidR="00D736E0" w:rsidRPr="0041291E">
        <w:rPr>
          <w:rFonts w:ascii="Garamond" w:hAnsi="Garamond" w:cs="Arial"/>
        </w:rPr>
        <w:t>This Spanish</w:t>
      </w:r>
      <w:r w:rsidR="00380577" w:rsidRPr="0041291E">
        <w:rPr>
          <w:rFonts w:ascii="Garamond" w:hAnsi="Garamond" w:cs="Arial"/>
        </w:rPr>
        <w:t xml:space="preserve"> course is designed to </w:t>
      </w:r>
      <w:r w:rsidR="00E078C2" w:rsidRPr="0041291E">
        <w:rPr>
          <w:rFonts w:ascii="Garamond" w:hAnsi="Garamond" w:cs="Arial"/>
        </w:rPr>
        <w:t>expand your</w:t>
      </w:r>
      <w:r w:rsidR="00380577" w:rsidRPr="0041291E">
        <w:rPr>
          <w:rFonts w:ascii="Garamond" w:hAnsi="Garamond" w:cs="Arial"/>
        </w:rPr>
        <w:t xml:space="preserve"> Spanish language </w:t>
      </w:r>
      <w:r w:rsidR="00D736E0" w:rsidRPr="0041291E">
        <w:rPr>
          <w:rFonts w:ascii="Garamond" w:hAnsi="Garamond" w:cs="Arial"/>
        </w:rPr>
        <w:t xml:space="preserve">skills </w:t>
      </w:r>
      <w:r w:rsidR="00980DBC">
        <w:rPr>
          <w:rFonts w:ascii="Garamond" w:hAnsi="Garamond" w:cs="Arial"/>
        </w:rPr>
        <w:t xml:space="preserve">and </w:t>
      </w:r>
      <w:r w:rsidR="00380577" w:rsidRPr="0041291E">
        <w:rPr>
          <w:rFonts w:ascii="Garamond" w:hAnsi="Garamond" w:cs="Arial"/>
        </w:rPr>
        <w:t xml:space="preserve"> look </w:t>
      </w:r>
      <w:r w:rsidR="00B66AE5" w:rsidRPr="0041291E">
        <w:rPr>
          <w:rFonts w:ascii="Garamond" w:hAnsi="Garamond" w:cs="Arial"/>
        </w:rPr>
        <w:t xml:space="preserve">more deeply </w:t>
      </w:r>
      <w:r w:rsidR="00380577" w:rsidRPr="0041291E">
        <w:rPr>
          <w:rFonts w:ascii="Garamond" w:hAnsi="Garamond" w:cs="Arial"/>
        </w:rPr>
        <w:t>into the various cultures of those who speak the language</w:t>
      </w:r>
      <w:r w:rsidR="00876DE6" w:rsidRPr="0041291E">
        <w:rPr>
          <w:rFonts w:ascii="Garamond" w:hAnsi="Garamond" w:cs="Arial"/>
        </w:rPr>
        <w:t xml:space="preserve">.  </w:t>
      </w:r>
      <w:r w:rsidR="00380577" w:rsidRPr="0041291E">
        <w:rPr>
          <w:rFonts w:ascii="Garamond" w:hAnsi="Garamond" w:cs="Arial"/>
        </w:rPr>
        <w:t>Your capacity in the four areas of language</w:t>
      </w:r>
      <w:r w:rsidR="00350775" w:rsidRPr="0041291E">
        <w:rPr>
          <w:rFonts w:ascii="Garamond" w:hAnsi="Garamond" w:cs="Arial"/>
        </w:rPr>
        <w:t xml:space="preserve"> – </w:t>
      </w:r>
      <w:r w:rsidR="00380577" w:rsidRPr="0041291E">
        <w:rPr>
          <w:rFonts w:ascii="Garamond" w:hAnsi="Garamond" w:cs="Arial"/>
        </w:rPr>
        <w:t>reading, writing, listening, and speaking</w:t>
      </w:r>
      <w:r w:rsidR="00350775" w:rsidRPr="0041291E">
        <w:rPr>
          <w:rFonts w:ascii="Garamond" w:hAnsi="Garamond" w:cs="Arial"/>
        </w:rPr>
        <w:t xml:space="preserve"> – </w:t>
      </w:r>
      <w:r w:rsidR="00380577" w:rsidRPr="0041291E">
        <w:rPr>
          <w:rFonts w:ascii="Garamond" w:hAnsi="Garamond" w:cs="Arial"/>
        </w:rPr>
        <w:t xml:space="preserve">will </w:t>
      </w:r>
      <w:r w:rsidR="00406A56" w:rsidRPr="0041291E">
        <w:rPr>
          <w:rFonts w:ascii="Garamond" w:hAnsi="Garamond" w:cs="Arial"/>
        </w:rPr>
        <w:t xml:space="preserve">increase and </w:t>
      </w:r>
      <w:r w:rsidR="00380577" w:rsidRPr="0041291E">
        <w:rPr>
          <w:rFonts w:ascii="Garamond" w:hAnsi="Garamond" w:cs="Arial"/>
        </w:rPr>
        <w:t xml:space="preserve">become more fine-tuned. </w:t>
      </w:r>
      <w:r w:rsidR="00980DBC">
        <w:rPr>
          <w:rFonts w:ascii="Garamond" w:hAnsi="Garamond" w:cs="Arial"/>
        </w:rPr>
        <w:t>These skills will be practiced through the presentational, interpersonal, and interpretive modes of communication.</w:t>
      </w:r>
      <w:r w:rsidR="00380577" w:rsidRPr="0041291E">
        <w:rPr>
          <w:rFonts w:ascii="Garamond" w:hAnsi="Garamond" w:cs="Arial"/>
        </w:rPr>
        <w:t xml:space="preserve"> </w:t>
      </w:r>
      <w:r w:rsidR="0041291E">
        <w:rPr>
          <w:rFonts w:ascii="Garamond" w:hAnsi="Garamond" w:cs="Arial"/>
        </w:rPr>
        <w:t>At the end of the syllabus, you will find the lon</w:t>
      </w:r>
      <w:r w:rsidR="00380577" w:rsidRPr="0041291E">
        <w:rPr>
          <w:rFonts w:ascii="Garamond" w:hAnsi="Garamond" w:cs="Arial"/>
        </w:rPr>
        <w:t>g-term goals for this course.</w:t>
      </w:r>
      <w:r w:rsidR="00980DBC">
        <w:rPr>
          <w:rFonts w:ascii="Garamond" w:hAnsi="Garamond" w:cs="Arial"/>
        </w:rPr>
        <w:t xml:space="preserve"> </w:t>
      </w:r>
    </w:p>
    <w:p w14:paraId="4C226667" w14:textId="77777777" w:rsidR="00B66AE5" w:rsidRPr="0041291E" w:rsidRDefault="00B66AE5" w:rsidP="00380577">
      <w:pPr>
        <w:rPr>
          <w:rFonts w:ascii="Garamond" w:hAnsi="Garamond" w:cs="Arial"/>
        </w:rPr>
      </w:pPr>
    </w:p>
    <w:p w14:paraId="5EBF5A7A" w14:textId="77777777" w:rsidR="00B66AE5" w:rsidRPr="0041291E" w:rsidRDefault="00B66AE5" w:rsidP="00B66AE5">
      <w:pPr>
        <w:autoSpaceDE w:val="0"/>
        <w:autoSpaceDN w:val="0"/>
        <w:adjustRightInd w:val="0"/>
        <w:rPr>
          <w:rFonts w:ascii="Garamond" w:hAnsi="Garamond" w:cs="Arial"/>
          <w:b/>
          <w:bCs/>
        </w:rPr>
      </w:pPr>
      <w:r w:rsidRPr="0041291E">
        <w:rPr>
          <w:rFonts w:ascii="Garamond" w:hAnsi="Garamond" w:cs="Arial"/>
          <w:b/>
          <w:bCs/>
          <w:u w:val="single"/>
        </w:rPr>
        <w:t>Course</w:t>
      </w:r>
      <w:r w:rsidR="0053725D" w:rsidRPr="0041291E">
        <w:rPr>
          <w:rFonts w:ascii="Garamond" w:hAnsi="Garamond" w:cs="Arial"/>
          <w:b/>
          <w:bCs/>
          <w:u w:val="single"/>
        </w:rPr>
        <w:t>/Unit</w:t>
      </w:r>
      <w:r w:rsidRPr="0041291E">
        <w:rPr>
          <w:rFonts w:ascii="Garamond" w:hAnsi="Garamond" w:cs="Arial"/>
          <w:b/>
          <w:bCs/>
          <w:u w:val="single"/>
        </w:rPr>
        <w:t xml:space="preserve"> Outline</w:t>
      </w:r>
    </w:p>
    <w:p w14:paraId="6DFEEB16" w14:textId="77777777" w:rsidR="00350775" w:rsidRPr="001823CA" w:rsidRDefault="001823CA" w:rsidP="007D76AF">
      <w:pPr>
        <w:autoSpaceDE w:val="0"/>
        <w:autoSpaceDN w:val="0"/>
        <w:adjustRightInd w:val="0"/>
        <w:rPr>
          <w:rFonts w:ascii="Garamond" w:hAnsi="Garamond" w:cs="TTE195F9E0t00"/>
        </w:rPr>
      </w:pPr>
      <w:r>
        <w:rPr>
          <w:rFonts w:ascii="Garamond" w:hAnsi="Garamond" w:cs="TTE195F9E0t00"/>
        </w:rPr>
        <w:t xml:space="preserve">Students will demonstrate </w:t>
      </w:r>
      <w:r w:rsidR="00741440">
        <w:rPr>
          <w:rFonts w:ascii="Garamond" w:hAnsi="Garamond" w:cs="TTE195F9E0t00"/>
        </w:rPr>
        <w:t>their proficiency</w:t>
      </w:r>
      <w:r>
        <w:rPr>
          <w:rFonts w:ascii="Garamond" w:hAnsi="Garamond" w:cs="TTE195F9E0t00"/>
        </w:rPr>
        <w:t xml:space="preserve"> by using the target language in guided applications emphasizing verb tense var</w:t>
      </w:r>
      <w:r w:rsidR="006E0EC3">
        <w:rPr>
          <w:rFonts w:ascii="Garamond" w:hAnsi="Garamond" w:cs="TTE195F9E0t00"/>
        </w:rPr>
        <w:t>iations (including imperative, preterit, imperfect, future, conditional, and present perfect</w:t>
      </w:r>
      <w:r w:rsidR="00741440">
        <w:rPr>
          <w:rFonts w:ascii="Garamond" w:hAnsi="Garamond" w:cs="TTE195F9E0t00"/>
        </w:rPr>
        <w:t>) and other advanced grammatical structures.</w:t>
      </w:r>
      <w:r>
        <w:rPr>
          <w:rFonts w:ascii="Garamond" w:hAnsi="Garamond" w:cs="TTE195F9E0t00"/>
        </w:rPr>
        <w:t xml:space="preserve"> </w:t>
      </w:r>
      <w:r w:rsidR="00980DBC">
        <w:rPr>
          <w:rFonts w:ascii="Garamond" w:hAnsi="Garamond" w:cs="TTE195F9E0t00"/>
        </w:rPr>
        <w:t>A variety of reference materials will</w:t>
      </w:r>
      <w:r w:rsidR="006E0EC3">
        <w:rPr>
          <w:rFonts w:ascii="Garamond" w:hAnsi="Garamond" w:cs="TTE195F9E0t00"/>
        </w:rPr>
        <w:t xml:space="preserve"> be used throughout the course in addition to the text. </w:t>
      </w:r>
      <w:r w:rsidR="00980DBC">
        <w:rPr>
          <w:rFonts w:ascii="Garamond" w:hAnsi="Garamond" w:cs="TTE195F9E0t00"/>
        </w:rPr>
        <w:t>Please</w:t>
      </w:r>
      <w:r w:rsidR="00741440">
        <w:rPr>
          <w:rFonts w:ascii="Garamond" w:hAnsi="Garamond" w:cs="TTE195F9E0t00"/>
        </w:rPr>
        <w:t xml:space="preserve"> visit my</w:t>
      </w:r>
      <w:r w:rsidR="00980DBC">
        <w:rPr>
          <w:rFonts w:ascii="Garamond" w:hAnsi="Garamond" w:cs="TTE195F9E0t00"/>
        </w:rPr>
        <w:t xml:space="preserve"> website frequently for current assignments, due dates, and unit themes.</w:t>
      </w:r>
    </w:p>
    <w:p w14:paraId="678D92FE" w14:textId="77777777" w:rsidR="00350775" w:rsidRPr="0041291E" w:rsidRDefault="00350775" w:rsidP="00607A7E">
      <w:pPr>
        <w:rPr>
          <w:rFonts w:ascii="Garamond" w:hAnsi="Garamond" w:cs="Arial"/>
        </w:rPr>
      </w:pPr>
    </w:p>
    <w:p w14:paraId="3D4CF89C" w14:textId="77777777" w:rsidR="0053725D" w:rsidRPr="0041291E" w:rsidRDefault="00741440" w:rsidP="00380577">
      <w:pPr>
        <w:rPr>
          <w:rFonts w:ascii="Garamond" w:eastAsia="TTE1A93588t00" w:hAnsi="Garamond" w:cs="Arial"/>
          <w:b/>
          <w:u w:val="single"/>
        </w:rPr>
      </w:pPr>
      <w:r>
        <w:rPr>
          <w:rFonts w:ascii="Garamond" w:eastAsia="TTE1A93588t00" w:hAnsi="Garamond" w:cs="Arial"/>
          <w:b/>
          <w:u w:val="single"/>
        </w:rPr>
        <w:t>Homework</w:t>
      </w:r>
      <w:r w:rsidR="0053725D" w:rsidRPr="0041291E">
        <w:rPr>
          <w:rFonts w:ascii="Garamond" w:eastAsia="TTE1A93588t00" w:hAnsi="Garamond" w:cs="Arial"/>
          <w:b/>
          <w:u w:val="single"/>
        </w:rPr>
        <w:t>/Class Participation Guidelines</w:t>
      </w:r>
      <w:r>
        <w:rPr>
          <w:rFonts w:ascii="Garamond" w:eastAsia="TTE1A93588t00" w:hAnsi="Garamond" w:cs="Arial"/>
          <w:b/>
          <w:u w:val="single"/>
        </w:rPr>
        <w:t>/Academic Honesty</w:t>
      </w:r>
      <w:r w:rsidR="001A0891">
        <w:rPr>
          <w:rFonts w:ascii="Garamond" w:eastAsia="TTE1A93588t00" w:hAnsi="Garamond" w:cs="Arial"/>
          <w:b/>
          <w:u w:val="single"/>
        </w:rPr>
        <w:t>/Retakes</w:t>
      </w:r>
    </w:p>
    <w:p w14:paraId="4CEA4672" w14:textId="77777777" w:rsidR="003F6902" w:rsidRDefault="003F6902" w:rsidP="00926DF9">
      <w:pPr>
        <w:autoSpaceDE w:val="0"/>
        <w:autoSpaceDN w:val="0"/>
        <w:adjustRightInd w:val="0"/>
        <w:rPr>
          <w:rFonts w:ascii="Garamond" w:hAnsi="Garamond" w:cs="TTE195F9E0t00"/>
          <w:u w:val="single"/>
        </w:rPr>
      </w:pPr>
    </w:p>
    <w:p w14:paraId="529D7215" w14:textId="77777777" w:rsidR="00926DF9" w:rsidRPr="000207FF" w:rsidRDefault="00926DF9" w:rsidP="00926DF9">
      <w:pPr>
        <w:autoSpaceDE w:val="0"/>
        <w:autoSpaceDN w:val="0"/>
        <w:adjustRightInd w:val="0"/>
        <w:rPr>
          <w:rFonts w:ascii="Garamond" w:hAnsi="Garamond" w:cs="TTE195F9E0t00"/>
          <w:b/>
          <w:u w:val="single"/>
        </w:rPr>
      </w:pPr>
      <w:r w:rsidRPr="000207FF">
        <w:rPr>
          <w:rFonts w:ascii="Garamond" w:hAnsi="Garamond" w:cs="TTE195F9E0t00"/>
          <w:b/>
          <w:u w:val="single"/>
        </w:rPr>
        <w:t>Homework:</w:t>
      </w:r>
    </w:p>
    <w:p w14:paraId="7D2E7454" w14:textId="77777777" w:rsidR="00926DF9" w:rsidRPr="0041291E" w:rsidRDefault="003F6902" w:rsidP="00926DF9">
      <w:pPr>
        <w:numPr>
          <w:ilvl w:val="0"/>
          <w:numId w:val="12"/>
        </w:numPr>
        <w:autoSpaceDE w:val="0"/>
        <w:autoSpaceDN w:val="0"/>
        <w:adjustRightInd w:val="0"/>
        <w:rPr>
          <w:rFonts w:ascii="Garamond" w:hAnsi="Garamond" w:cs="TTE195F9E0t00"/>
        </w:rPr>
      </w:pPr>
      <w:r>
        <w:rPr>
          <w:rFonts w:ascii="Garamond" w:hAnsi="Garamond" w:cs="TTE195F9E0t00"/>
        </w:rPr>
        <w:t xml:space="preserve">Assignments will be given daily and will come in many different formats.  ALL assignments must be completed by the next class meeting. </w:t>
      </w:r>
      <w:r w:rsidRPr="003F6902">
        <w:rPr>
          <w:rFonts w:ascii="Garamond" w:hAnsi="Garamond" w:cs="TTE195F9E0t00"/>
          <w:u w:val="single"/>
        </w:rPr>
        <w:t xml:space="preserve">In </w:t>
      </w:r>
      <w:r w:rsidR="00926DF9" w:rsidRPr="003F6902">
        <w:rPr>
          <w:rFonts w:ascii="Garamond" w:hAnsi="Garamond" w:cs="TTE195F9E0t00"/>
          <w:u w:val="single"/>
        </w:rPr>
        <w:t>order</w:t>
      </w:r>
      <w:r w:rsidR="001A0891">
        <w:rPr>
          <w:rFonts w:ascii="Garamond" w:hAnsi="Garamond" w:cs="TTE195F9E0t00"/>
          <w:u w:val="single"/>
        </w:rPr>
        <w:t xml:space="preserve"> for a student to earn</w:t>
      </w:r>
      <w:r w:rsidR="00926DF9" w:rsidRPr="0041291E">
        <w:rPr>
          <w:rFonts w:ascii="Garamond" w:hAnsi="Garamond" w:cs="TTE195F9E0t00"/>
          <w:u w:val="single"/>
        </w:rPr>
        <w:t xml:space="preserve"> re-take privileges</w:t>
      </w:r>
      <w:r w:rsidR="00926DF9" w:rsidRPr="0041291E">
        <w:rPr>
          <w:rFonts w:ascii="Garamond" w:hAnsi="Garamond" w:cs="TTE195F9E0t00"/>
        </w:rPr>
        <w:t xml:space="preserve">, </w:t>
      </w:r>
      <w:r w:rsidR="00926DF9" w:rsidRPr="0041291E">
        <w:rPr>
          <w:rFonts w:ascii="Garamond" w:hAnsi="Garamond" w:cs="TTE195F9E0t00"/>
          <w:b/>
          <w:u w:val="single"/>
        </w:rPr>
        <w:t>ALL</w:t>
      </w:r>
      <w:r w:rsidR="00926DF9" w:rsidRPr="0041291E">
        <w:rPr>
          <w:rFonts w:ascii="Garamond" w:hAnsi="Garamond" w:cs="TTE195F9E0t00"/>
          <w:u w:val="single"/>
        </w:rPr>
        <w:t xml:space="preserve"> homework must be completed</w:t>
      </w:r>
      <w:r w:rsidR="00926DF9" w:rsidRPr="0041291E">
        <w:rPr>
          <w:rFonts w:ascii="Garamond" w:hAnsi="Garamond" w:cs="TTE195F9E0t00"/>
        </w:rPr>
        <w:t xml:space="preserve">. </w:t>
      </w:r>
      <w:r>
        <w:rPr>
          <w:rFonts w:ascii="Garamond" w:hAnsi="Garamond" w:cs="TTE195F9E0t00"/>
        </w:rPr>
        <w:t xml:space="preserve">There are no exceptions! </w:t>
      </w:r>
    </w:p>
    <w:p w14:paraId="7A31BF83" w14:textId="77777777" w:rsidR="00926DF9" w:rsidRPr="0041291E" w:rsidRDefault="00926DF9" w:rsidP="00926DF9">
      <w:pPr>
        <w:numPr>
          <w:ilvl w:val="0"/>
          <w:numId w:val="12"/>
        </w:numPr>
        <w:autoSpaceDE w:val="0"/>
        <w:autoSpaceDN w:val="0"/>
        <w:adjustRightInd w:val="0"/>
        <w:rPr>
          <w:rFonts w:ascii="Garamond" w:hAnsi="Garamond" w:cs="TTE195F9E0t00"/>
        </w:rPr>
      </w:pPr>
      <w:r w:rsidRPr="0041291E">
        <w:rPr>
          <w:rFonts w:ascii="Garamond" w:hAnsi="Garamond" w:cs="TTE195F9E0t00"/>
        </w:rPr>
        <w:t xml:space="preserve">The main purpose of homework is to </w:t>
      </w:r>
      <w:r w:rsidRPr="0041291E">
        <w:rPr>
          <w:rFonts w:ascii="Garamond" w:hAnsi="Garamond" w:cs="TTE195F9E0t00"/>
          <w:u w:val="single"/>
        </w:rPr>
        <w:t>practice</w:t>
      </w:r>
      <w:r w:rsidRPr="0041291E">
        <w:rPr>
          <w:rFonts w:ascii="Garamond" w:hAnsi="Garamond" w:cs="TTE195F9E0t00"/>
        </w:rPr>
        <w:t xml:space="preserve"> and give thought to a particular concept, not to rush through it.  </w:t>
      </w:r>
      <w:r w:rsidR="001A0891">
        <w:rPr>
          <w:rFonts w:ascii="Garamond" w:hAnsi="Garamond" w:cs="TTE195F9E0t00"/>
        </w:rPr>
        <w:t>Homework will not be used to calculate a student’s overall achievement</w:t>
      </w:r>
      <w:r w:rsidR="007A00D5">
        <w:rPr>
          <w:rFonts w:ascii="Garamond" w:hAnsi="Garamond" w:cs="TTE195F9E0t00"/>
        </w:rPr>
        <w:t>.</w:t>
      </w:r>
    </w:p>
    <w:p w14:paraId="618CEE50" w14:textId="77777777" w:rsidR="001A0891" w:rsidRDefault="001A0891" w:rsidP="00926DF9">
      <w:pPr>
        <w:numPr>
          <w:ilvl w:val="0"/>
          <w:numId w:val="12"/>
        </w:numPr>
        <w:autoSpaceDE w:val="0"/>
        <w:autoSpaceDN w:val="0"/>
        <w:adjustRightInd w:val="0"/>
        <w:rPr>
          <w:rFonts w:ascii="Garamond" w:hAnsi="Garamond" w:cs="TTE195F9E0t00"/>
        </w:rPr>
      </w:pPr>
      <w:r>
        <w:rPr>
          <w:rFonts w:ascii="Garamond" w:hAnsi="Garamond" w:cs="TTE195F9E0t00"/>
        </w:rPr>
        <w:t>If an assignment is missed, you will be expected to turn it in before t</w:t>
      </w:r>
      <w:r w:rsidR="00A9436B">
        <w:rPr>
          <w:rFonts w:ascii="Garamond" w:hAnsi="Garamond" w:cs="TTE195F9E0t00"/>
        </w:rPr>
        <w:t>he end of the day. If it is not received by the end of the school day, you will be assigned to 9</w:t>
      </w:r>
      <w:r w:rsidR="00A9436B" w:rsidRPr="00A9436B">
        <w:rPr>
          <w:rFonts w:ascii="Garamond" w:hAnsi="Garamond" w:cs="TTE195F9E0t00"/>
          <w:vertAlign w:val="superscript"/>
        </w:rPr>
        <w:t>th</w:t>
      </w:r>
      <w:r w:rsidR="00A9436B">
        <w:rPr>
          <w:rFonts w:ascii="Garamond" w:hAnsi="Garamond" w:cs="TTE195F9E0t00"/>
        </w:rPr>
        <w:t xml:space="preserve"> hour or </w:t>
      </w:r>
      <w:r>
        <w:rPr>
          <w:rFonts w:ascii="Garamond" w:hAnsi="Garamond" w:cs="TTE195F9E0t00"/>
        </w:rPr>
        <w:t xml:space="preserve">ELO the following morning. </w:t>
      </w:r>
    </w:p>
    <w:p w14:paraId="769F584A" w14:textId="77777777" w:rsidR="00926DF9" w:rsidRDefault="00926DF9" w:rsidP="00926DF9">
      <w:pPr>
        <w:numPr>
          <w:ilvl w:val="0"/>
          <w:numId w:val="12"/>
        </w:numPr>
        <w:autoSpaceDE w:val="0"/>
        <w:autoSpaceDN w:val="0"/>
        <w:adjustRightInd w:val="0"/>
        <w:rPr>
          <w:rFonts w:ascii="Garamond" w:hAnsi="Garamond" w:cs="TTE195F9E0t00"/>
        </w:rPr>
      </w:pPr>
      <w:r w:rsidRPr="0041291E">
        <w:rPr>
          <w:rFonts w:ascii="Garamond" w:hAnsi="Garamond" w:cs="TTE195F9E0t00"/>
        </w:rPr>
        <w:t xml:space="preserve"> </w:t>
      </w:r>
      <w:r w:rsidR="001A0891">
        <w:rPr>
          <w:rFonts w:ascii="Garamond" w:hAnsi="Garamond" w:cs="TTE195F9E0t00"/>
        </w:rPr>
        <w:t xml:space="preserve">I will accept late work; however, you will </w:t>
      </w:r>
      <w:r w:rsidR="001A0891" w:rsidRPr="00991C6D">
        <w:rPr>
          <w:rFonts w:ascii="Garamond" w:hAnsi="Garamond" w:cs="TTE195F9E0t00"/>
          <w:b/>
        </w:rPr>
        <w:t xml:space="preserve">forfeit </w:t>
      </w:r>
      <w:r w:rsidR="001A0891">
        <w:rPr>
          <w:rFonts w:ascii="Garamond" w:hAnsi="Garamond" w:cs="TTE195F9E0t00"/>
        </w:rPr>
        <w:t xml:space="preserve">your opportunity for future retakes during that current grading period. </w:t>
      </w:r>
    </w:p>
    <w:p w14:paraId="1F52A8D4" w14:textId="662AA812" w:rsidR="000B6302" w:rsidRPr="0041291E" w:rsidRDefault="000B6302" w:rsidP="00926DF9">
      <w:pPr>
        <w:numPr>
          <w:ilvl w:val="0"/>
          <w:numId w:val="12"/>
        </w:numPr>
        <w:autoSpaceDE w:val="0"/>
        <w:autoSpaceDN w:val="0"/>
        <w:adjustRightInd w:val="0"/>
        <w:rPr>
          <w:rFonts w:ascii="Garamond" w:hAnsi="Garamond" w:cs="TTE195F9E0t00"/>
        </w:rPr>
      </w:pPr>
      <w:r>
        <w:rPr>
          <w:rFonts w:ascii="Garamond" w:hAnsi="Garamond" w:cs="TTE195F9E0t00"/>
        </w:rPr>
        <w:t xml:space="preserve">Each semester you will receive </w:t>
      </w:r>
      <w:r>
        <w:rPr>
          <w:rFonts w:ascii="Garamond" w:hAnsi="Garamond" w:cs="TTE195F9E0t00"/>
          <w:b/>
          <w:u w:val="single"/>
        </w:rPr>
        <w:t>5</w:t>
      </w:r>
      <w:r>
        <w:rPr>
          <w:rFonts w:ascii="Garamond" w:hAnsi="Garamond" w:cs="TTE195F9E0t00"/>
        </w:rPr>
        <w:t xml:space="preserve"> “homework tickets”. These tickets will allow you to turn homework in late on 5 different occasions. Each day an assignment is late, you will lose a ticket. Once your 5 tickets are gone, you will receive 9</w:t>
      </w:r>
      <w:r w:rsidRPr="000B6302">
        <w:rPr>
          <w:rFonts w:ascii="Garamond" w:hAnsi="Garamond" w:cs="TTE195F9E0t00"/>
          <w:vertAlign w:val="superscript"/>
        </w:rPr>
        <w:t>th</w:t>
      </w:r>
      <w:r>
        <w:rPr>
          <w:rFonts w:ascii="Garamond" w:hAnsi="Garamond" w:cs="TTE195F9E0t00"/>
        </w:rPr>
        <w:t xml:space="preserve"> hour and/or will be assigned to ELO. There </w:t>
      </w:r>
      <w:r>
        <w:rPr>
          <w:rFonts w:ascii="Garamond" w:hAnsi="Garamond" w:cs="TTE195F9E0t00"/>
          <w:b/>
        </w:rPr>
        <w:t>is</w:t>
      </w:r>
      <w:r>
        <w:rPr>
          <w:rFonts w:ascii="Garamond" w:hAnsi="Garamond" w:cs="TTE195F9E0t00"/>
        </w:rPr>
        <w:t xml:space="preserve"> incentive to retaining your tickets!</w:t>
      </w:r>
    </w:p>
    <w:p w14:paraId="5A0AF7EE" w14:textId="77777777" w:rsidR="001A0891" w:rsidRDefault="001A0891" w:rsidP="001A0891">
      <w:pPr>
        <w:autoSpaceDE w:val="0"/>
        <w:autoSpaceDN w:val="0"/>
        <w:adjustRightInd w:val="0"/>
        <w:ind w:left="360"/>
        <w:rPr>
          <w:rFonts w:ascii="Garamond" w:hAnsi="Garamond" w:cs="TTE195F9E0t00"/>
          <w:u w:val="single"/>
        </w:rPr>
      </w:pPr>
    </w:p>
    <w:p w14:paraId="71D658C6" w14:textId="77777777" w:rsidR="00741440" w:rsidRPr="0041291E" w:rsidRDefault="00741440" w:rsidP="00741440">
      <w:pPr>
        <w:autoSpaceDE w:val="0"/>
        <w:autoSpaceDN w:val="0"/>
        <w:adjustRightInd w:val="0"/>
        <w:rPr>
          <w:rFonts w:ascii="Garamond" w:hAnsi="Garamond" w:cs="TTE195F9E0t00"/>
        </w:rPr>
      </w:pPr>
      <w:r w:rsidRPr="000207FF">
        <w:rPr>
          <w:rFonts w:ascii="Garamond" w:hAnsi="Garamond" w:cs="TTE195F9E0t00"/>
          <w:b/>
          <w:u w:val="single"/>
        </w:rPr>
        <w:t>Participation</w:t>
      </w:r>
      <w:r w:rsidRPr="000207FF">
        <w:rPr>
          <w:rFonts w:ascii="Garamond" w:hAnsi="Garamond" w:cs="TTE195F9E0t00"/>
          <w:b/>
        </w:rPr>
        <w:t>:</w:t>
      </w:r>
      <w:r w:rsidRPr="0041291E">
        <w:rPr>
          <w:rFonts w:ascii="Garamond" w:hAnsi="Garamond" w:cs="TTE195F9E0t00"/>
        </w:rPr>
        <w:t xml:space="preserve">  Class participation includes willingness to volunteer </w:t>
      </w:r>
      <w:r w:rsidRPr="0041291E">
        <w:rPr>
          <w:rFonts w:ascii="Garamond" w:hAnsi="Garamond" w:cs="TTE195F9E0t00"/>
          <w:b/>
        </w:rPr>
        <w:t>oral</w:t>
      </w:r>
      <w:r w:rsidRPr="0041291E">
        <w:rPr>
          <w:rFonts w:ascii="Garamond" w:hAnsi="Garamond" w:cs="TTE195F9E0t00"/>
        </w:rPr>
        <w:t xml:space="preserve"> and </w:t>
      </w:r>
      <w:r w:rsidRPr="0041291E">
        <w:rPr>
          <w:rFonts w:ascii="Garamond" w:hAnsi="Garamond" w:cs="TTE195F9E0t00"/>
          <w:b/>
        </w:rPr>
        <w:t>written</w:t>
      </w:r>
      <w:r w:rsidRPr="0041291E">
        <w:rPr>
          <w:rFonts w:ascii="Garamond" w:hAnsi="Garamond" w:cs="TTE195F9E0t00"/>
        </w:rPr>
        <w:t xml:space="preserve"> responses, </w:t>
      </w:r>
      <w:r w:rsidRPr="0041291E">
        <w:rPr>
          <w:rFonts w:ascii="Garamond" w:hAnsi="Garamond" w:cs="TTE195F9E0t00"/>
          <w:b/>
          <w:bCs/>
          <w:i/>
          <w:iCs/>
          <w:u w:val="single"/>
        </w:rPr>
        <w:t xml:space="preserve">speaking </w:t>
      </w:r>
      <w:r w:rsidRPr="0041291E">
        <w:rPr>
          <w:rFonts w:ascii="Garamond" w:hAnsi="Garamond" w:cs="TTE195F9E0t00"/>
          <w:b/>
          <w:bCs/>
          <w:i/>
          <w:u w:val="single"/>
        </w:rPr>
        <w:t>only in Spanish</w:t>
      </w:r>
      <w:r w:rsidRPr="0041291E">
        <w:rPr>
          <w:rFonts w:ascii="Garamond" w:hAnsi="Garamond" w:cs="TTE195F9E0t00"/>
        </w:rPr>
        <w:t xml:space="preserve"> unless permission is requested and granted,</w:t>
      </w:r>
      <w:r w:rsidR="001A0891">
        <w:rPr>
          <w:rFonts w:ascii="Garamond" w:hAnsi="Garamond" w:cs="TTE195F9E0t00"/>
        </w:rPr>
        <w:t xml:space="preserve"> and being engaged in the task at hand. I realize that everyone participates at his or her own comfort level; however, I ask that each student step outside of that comfort level for the benefit of their learning.</w:t>
      </w:r>
      <w:r w:rsidRPr="0041291E">
        <w:rPr>
          <w:rFonts w:ascii="Garamond" w:hAnsi="Garamond" w:cs="TTE195F9E0t00"/>
        </w:rPr>
        <w:t xml:space="preserve"> </w:t>
      </w:r>
    </w:p>
    <w:p w14:paraId="471892AC" w14:textId="77777777" w:rsidR="001A0891" w:rsidRDefault="001A0891" w:rsidP="001A0891">
      <w:pPr>
        <w:autoSpaceDE w:val="0"/>
        <w:autoSpaceDN w:val="0"/>
        <w:adjustRightInd w:val="0"/>
        <w:rPr>
          <w:rFonts w:ascii="Garamond" w:hAnsi="Garamond" w:cs="TTE187CC08t00"/>
        </w:rPr>
      </w:pPr>
    </w:p>
    <w:p w14:paraId="14BFBC4F" w14:textId="77777777" w:rsidR="001A0891" w:rsidRPr="000207FF" w:rsidRDefault="001A0891" w:rsidP="001A0891">
      <w:pPr>
        <w:autoSpaceDE w:val="0"/>
        <w:autoSpaceDN w:val="0"/>
        <w:adjustRightInd w:val="0"/>
        <w:rPr>
          <w:rFonts w:ascii="Garamond" w:hAnsi="Garamond" w:cs="TTE187CC08t00"/>
          <w:b/>
          <w:u w:val="single"/>
        </w:rPr>
      </w:pPr>
      <w:r w:rsidRPr="000207FF">
        <w:rPr>
          <w:rFonts w:ascii="Garamond" w:hAnsi="Garamond" w:cs="TTE187CC08t00"/>
          <w:b/>
          <w:u w:val="single"/>
        </w:rPr>
        <w:t>Academic Honesty</w:t>
      </w:r>
      <w:r w:rsidR="00A9436B">
        <w:rPr>
          <w:rFonts w:ascii="Garamond" w:hAnsi="Garamond" w:cs="TTE187CC08t00"/>
          <w:b/>
          <w:u w:val="single"/>
        </w:rPr>
        <w:t>:</w:t>
      </w:r>
    </w:p>
    <w:p w14:paraId="1AA7E4CA" w14:textId="77777777" w:rsidR="001A0891" w:rsidRPr="001A0891" w:rsidRDefault="001A0891" w:rsidP="001A0891">
      <w:pPr>
        <w:autoSpaceDE w:val="0"/>
        <w:autoSpaceDN w:val="0"/>
        <w:adjustRightInd w:val="0"/>
        <w:rPr>
          <w:rFonts w:ascii="Garamond" w:hAnsi="Garamond" w:cs="TTE187CC08t00"/>
        </w:rPr>
      </w:pPr>
      <w:r>
        <w:rPr>
          <w:rFonts w:ascii="Garamond" w:hAnsi="Garamond" w:cs="TTE187CC08t00"/>
        </w:rPr>
        <w:t>With the plethora of resources available today, it is diffi</w:t>
      </w:r>
      <w:r w:rsidR="00F51108">
        <w:rPr>
          <w:rFonts w:ascii="Garamond" w:hAnsi="Garamond" w:cs="TTE187CC08t00"/>
        </w:rPr>
        <w:t xml:space="preserve">cult not to be tempted to use them. While I encourage looking up words online, I do NOT allow the use of translator sites. If I suspect that a translator site has been used, I will first speak with you individually and will then follow the procedure as laid out the Student Handbook, which can be found at </w:t>
      </w:r>
      <w:hyperlink r:id="rId9" w:history="1">
        <w:r w:rsidR="00F51108" w:rsidRPr="00F51108">
          <w:rPr>
            <w:rStyle w:val="Hyperlink"/>
            <w:rFonts w:ascii="Garamond" w:hAnsi="Garamond" w:cs="TTE187CC08t00"/>
          </w:rPr>
          <w:t>http://www.nbexcellence.org/parents/parent_academichonesty.cfm</w:t>
        </w:r>
      </w:hyperlink>
      <w:r w:rsidR="00F51108">
        <w:rPr>
          <w:rFonts w:ascii="Garamond" w:hAnsi="Garamond" w:cs="TTE187CC08t00"/>
        </w:rPr>
        <w:t>.  All other forms of academic dishonesty apply as it relates to plagiarism and/or cheating.</w:t>
      </w:r>
    </w:p>
    <w:p w14:paraId="3600D4CD" w14:textId="77777777" w:rsidR="00926DF9" w:rsidRPr="0041291E" w:rsidRDefault="00926DF9" w:rsidP="00380577">
      <w:pPr>
        <w:rPr>
          <w:rFonts w:ascii="Garamond" w:eastAsia="TTE1A93588t00" w:hAnsi="Garamond" w:cs="Arial"/>
        </w:rPr>
      </w:pPr>
    </w:p>
    <w:p w14:paraId="58F097E2" w14:textId="77777777" w:rsidR="00F51108" w:rsidRDefault="00F51108" w:rsidP="00380577">
      <w:pPr>
        <w:rPr>
          <w:rFonts w:ascii="Garamond" w:eastAsia="TTE1A93588t00" w:hAnsi="Garamond" w:cs="Arial"/>
          <w:b/>
          <w:u w:val="single"/>
        </w:rPr>
      </w:pPr>
    </w:p>
    <w:p w14:paraId="20FFAA05" w14:textId="77777777" w:rsidR="004D7134" w:rsidRDefault="004D7134" w:rsidP="00380577">
      <w:pPr>
        <w:rPr>
          <w:rFonts w:ascii="Garamond" w:eastAsia="TTE1A93588t00" w:hAnsi="Garamond" w:cs="Arial"/>
          <w:b/>
          <w:u w:val="single"/>
        </w:rPr>
      </w:pPr>
    </w:p>
    <w:p w14:paraId="0B2A5165" w14:textId="77777777" w:rsidR="001C433B" w:rsidRDefault="001C433B" w:rsidP="00380577">
      <w:pPr>
        <w:rPr>
          <w:rFonts w:ascii="Garamond" w:eastAsia="TTE1A93588t00" w:hAnsi="Garamond" w:cs="Arial"/>
          <w:b/>
          <w:u w:val="single"/>
        </w:rPr>
      </w:pPr>
    </w:p>
    <w:p w14:paraId="71813F6B" w14:textId="77777777" w:rsidR="007A00D5" w:rsidRDefault="007A00D5" w:rsidP="00380577">
      <w:pPr>
        <w:rPr>
          <w:rFonts w:ascii="Garamond" w:eastAsia="TTE1A93588t00" w:hAnsi="Garamond" w:cs="Arial"/>
          <w:b/>
          <w:u w:val="single"/>
        </w:rPr>
      </w:pPr>
    </w:p>
    <w:p w14:paraId="066AE0C3" w14:textId="77777777" w:rsidR="00F51108" w:rsidRPr="00C04BE9" w:rsidRDefault="00F51108" w:rsidP="00380577">
      <w:pPr>
        <w:rPr>
          <w:rFonts w:ascii="Garamond" w:eastAsia="TTE1A93588t00" w:hAnsi="Garamond" w:cs="Arial"/>
          <w:b/>
          <w:u w:val="single"/>
        </w:rPr>
      </w:pPr>
      <w:r w:rsidRPr="00C04BE9">
        <w:rPr>
          <w:rFonts w:ascii="Garamond" w:eastAsia="TTE1A93588t00" w:hAnsi="Garamond" w:cs="Arial"/>
          <w:b/>
          <w:u w:val="single"/>
        </w:rPr>
        <w:t xml:space="preserve">Retakes: </w:t>
      </w:r>
    </w:p>
    <w:p w14:paraId="4D3D5A1A" w14:textId="61632D57" w:rsidR="00F51108" w:rsidRDefault="00F51108" w:rsidP="00380577">
      <w:pPr>
        <w:rPr>
          <w:rFonts w:ascii="Garamond" w:eastAsia="TTE1A93588t00" w:hAnsi="Garamond" w:cs="Arial"/>
        </w:rPr>
      </w:pPr>
      <w:r>
        <w:rPr>
          <w:rFonts w:ascii="Garamond" w:eastAsia="TTE1A93588t00" w:hAnsi="Garamond" w:cs="Arial"/>
        </w:rPr>
        <w:t>Retakes of an assessment are a privilege! I am happy to grant a retake within 3 days of the original da</w:t>
      </w:r>
      <w:r w:rsidR="00B02BE0">
        <w:rPr>
          <w:rFonts w:ascii="Garamond" w:eastAsia="TTE1A93588t00" w:hAnsi="Garamond" w:cs="Arial"/>
        </w:rPr>
        <w:t xml:space="preserve">te it was given. After 3 days, </w:t>
      </w:r>
      <w:r>
        <w:rPr>
          <w:rFonts w:ascii="Garamond" w:eastAsia="TTE1A93588t00" w:hAnsi="Garamond" w:cs="Arial"/>
        </w:rPr>
        <w:t>I will no longer grant retake privileges.  Also, in order to earn a retake, you must be c</w:t>
      </w:r>
      <w:r w:rsidR="00B02BE0">
        <w:rPr>
          <w:rFonts w:ascii="Garamond" w:eastAsia="TTE1A93588t00" w:hAnsi="Garamond" w:cs="Arial"/>
        </w:rPr>
        <w:t xml:space="preserve">urrent with all assignments and have no missing, late, </w:t>
      </w:r>
      <w:r>
        <w:rPr>
          <w:rFonts w:ascii="Garamond" w:eastAsia="TTE1A93588t00" w:hAnsi="Garamond" w:cs="Arial"/>
        </w:rPr>
        <w:t xml:space="preserve">and/or incomplete assignments </w:t>
      </w:r>
      <w:r w:rsidR="00B02BE0">
        <w:rPr>
          <w:rFonts w:ascii="Garamond" w:eastAsia="TTE1A93588t00" w:hAnsi="Garamond" w:cs="Arial"/>
        </w:rPr>
        <w:t xml:space="preserve">or summative assessments (projects). If you have an </w:t>
      </w:r>
      <w:r w:rsidR="00B02BE0" w:rsidRPr="00B02BE0">
        <w:rPr>
          <w:rFonts w:ascii="Garamond" w:eastAsia="TTE1A93588t00" w:hAnsi="Garamond" w:cs="Arial"/>
          <w:u w:val="single"/>
        </w:rPr>
        <w:t xml:space="preserve">unexcused </w:t>
      </w:r>
      <w:r w:rsidR="00B02BE0">
        <w:rPr>
          <w:rFonts w:ascii="Garamond" w:eastAsia="TTE1A93588t00" w:hAnsi="Garamond" w:cs="Arial"/>
        </w:rPr>
        <w:t xml:space="preserve">absence on the original date of an assessment, you will not be granted a retake for that particular assessment. </w:t>
      </w:r>
      <w:r w:rsidR="00C04BE9">
        <w:rPr>
          <w:rFonts w:ascii="Garamond" w:eastAsia="TTE1A93588t00" w:hAnsi="Garamond" w:cs="Arial"/>
        </w:rPr>
        <w:t xml:space="preserve"> </w:t>
      </w:r>
    </w:p>
    <w:p w14:paraId="0EEE16E5" w14:textId="77777777" w:rsidR="00FB6A08" w:rsidRDefault="00FB6A08" w:rsidP="00380577">
      <w:pPr>
        <w:rPr>
          <w:rFonts w:ascii="Garamond" w:eastAsia="TTE1A93588t00" w:hAnsi="Garamond" w:cs="Arial"/>
        </w:rPr>
      </w:pPr>
    </w:p>
    <w:p w14:paraId="5EF11027" w14:textId="03138056" w:rsidR="00FB6A08" w:rsidRDefault="00FB6A08" w:rsidP="00380577">
      <w:pPr>
        <w:rPr>
          <w:rFonts w:ascii="Garamond" w:eastAsia="TTE1A93588t00" w:hAnsi="Garamond" w:cs="Arial"/>
        </w:rPr>
      </w:pPr>
      <w:r>
        <w:rPr>
          <w:rFonts w:ascii="Garamond" w:eastAsia="TTE1A93588t00" w:hAnsi="Garamond" w:cs="Arial"/>
        </w:rPr>
        <w:t>You will be required to fill out a “retake form” before permission for the retake is granted.</w:t>
      </w:r>
    </w:p>
    <w:p w14:paraId="45B6794D" w14:textId="77777777" w:rsidR="00FD7411" w:rsidRDefault="00FD7411" w:rsidP="00380577">
      <w:pPr>
        <w:rPr>
          <w:rFonts w:ascii="Garamond" w:eastAsia="TTE1A93588t00" w:hAnsi="Garamond" w:cs="Arial"/>
        </w:rPr>
      </w:pPr>
    </w:p>
    <w:p w14:paraId="0458615C" w14:textId="12819736" w:rsidR="00FD7411" w:rsidRPr="00F51108" w:rsidRDefault="00FD7411" w:rsidP="00380577">
      <w:pPr>
        <w:rPr>
          <w:rFonts w:ascii="Garamond" w:eastAsia="TTE1A93588t00" w:hAnsi="Garamond" w:cs="Arial"/>
        </w:rPr>
      </w:pPr>
      <w:r>
        <w:rPr>
          <w:rFonts w:ascii="Garamond" w:eastAsia="TTE1A93588t00" w:hAnsi="Garamond" w:cs="Arial"/>
        </w:rPr>
        <w:t xml:space="preserve">**Please note that retakes </w:t>
      </w:r>
      <w:r w:rsidRPr="00FD7411">
        <w:rPr>
          <w:rFonts w:ascii="Garamond" w:eastAsia="TTE1A93588t00" w:hAnsi="Garamond" w:cs="Arial"/>
          <w:b/>
        </w:rPr>
        <w:t xml:space="preserve">do NOT </w:t>
      </w:r>
      <w:r w:rsidR="00C04BE9">
        <w:rPr>
          <w:rFonts w:ascii="Garamond" w:eastAsia="TTE1A93588t00" w:hAnsi="Garamond" w:cs="Arial"/>
        </w:rPr>
        <w:t xml:space="preserve">apply to semester summative assessments. </w:t>
      </w:r>
    </w:p>
    <w:p w14:paraId="4D9BA67E" w14:textId="77777777" w:rsidR="00F51108" w:rsidRDefault="00F51108" w:rsidP="00380577">
      <w:pPr>
        <w:rPr>
          <w:rFonts w:ascii="Garamond" w:eastAsia="TTE1A93588t00" w:hAnsi="Garamond" w:cs="Arial"/>
          <w:b/>
          <w:u w:val="single"/>
        </w:rPr>
      </w:pPr>
    </w:p>
    <w:p w14:paraId="674EFFB8" w14:textId="77777777" w:rsidR="0053725D" w:rsidRPr="0041291E" w:rsidRDefault="0053725D" w:rsidP="00380577">
      <w:pPr>
        <w:rPr>
          <w:rFonts w:ascii="Garamond" w:eastAsia="TTE1A93588t00" w:hAnsi="Garamond" w:cs="Arial"/>
          <w:b/>
          <w:u w:val="single"/>
        </w:rPr>
      </w:pPr>
      <w:r w:rsidRPr="0041291E">
        <w:rPr>
          <w:rFonts w:ascii="Garamond" w:eastAsia="TTE1A93588t00" w:hAnsi="Garamond" w:cs="Arial"/>
          <w:b/>
          <w:u w:val="single"/>
        </w:rPr>
        <w:t>Textbook/Resource Materials</w:t>
      </w:r>
    </w:p>
    <w:p w14:paraId="5CB52EC7" w14:textId="77777777" w:rsidR="001823CA" w:rsidRDefault="00B02BE0" w:rsidP="001823CA">
      <w:pPr>
        <w:autoSpaceDE w:val="0"/>
        <w:autoSpaceDN w:val="0"/>
        <w:adjustRightInd w:val="0"/>
        <w:rPr>
          <w:rFonts w:ascii="Garamond" w:hAnsi="Garamond" w:cs="TTE195F9E0t00"/>
        </w:rPr>
      </w:pPr>
      <w:r>
        <w:rPr>
          <w:rFonts w:ascii="Garamond" w:hAnsi="Garamond" w:cs="TTE195F9E0t00"/>
          <w:i/>
          <w:u w:val="single"/>
        </w:rPr>
        <w:t>En E</w:t>
      </w:r>
      <w:r w:rsidR="001823CA">
        <w:rPr>
          <w:rFonts w:ascii="Garamond" w:hAnsi="Garamond" w:cs="TTE195F9E0t00"/>
          <w:i/>
          <w:u w:val="single"/>
        </w:rPr>
        <w:t>spañol</w:t>
      </w:r>
      <w:r w:rsidR="001823CA">
        <w:rPr>
          <w:rFonts w:ascii="Garamond" w:hAnsi="Garamond" w:cs="TTE195F9E0t00"/>
        </w:rPr>
        <w:t xml:space="preserve"> l</w:t>
      </w:r>
      <w:r w:rsidR="001C433B">
        <w:rPr>
          <w:rFonts w:ascii="Garamond" w:hAnsi="Garamond" w:cs="TTE195F9E0t00"/>
        </w:rPr>
        <w:t>evel 2</w:t>
      </w:r>
      <w:r w:rsidR="001823CA">
        <w:rPr>
          <w:rFonts w:ascii="Garamond" w:hAnsi="Garamond" w:cs="TTE195F9E0t00"/>
        </w:rPr>
        <w:t xml:space="preserve"> text by McDougallitell is used as a </w:t>
      </w:r>
      <w:r w:rsidR="001823CA">
        <w:rPr>
          <w:rFonts w:ascii="Garamond" w:hAnsi="Garamond" w:cs="TTE195F9E0t00"/>
          <w:i/>
          <w:iCs/>
          <w:u w:val="single"/>
        </w:rPr>
        <w:t>reference</w:t>
      </w:r>
      <w:r w:rsidR="001823CA">
        <w:rPr>
          <w:rFonts w:ascii="Garamond" w:hAnsi="Garamond" w:cs="TTE195F9E0t00"/>
        </w:rPr>
        <w:t xml:space="preserve"> for some vocabulary and grammar concepts.  A set is kept in the classro</w:t>
      </w:r>
      <w:r>
        <w:rPr>
          <w:rFonts w:ascii="Garamond" w:hAnsi="Garamond" w:cs="TTE195F9E0t00"/>
        </w:rPr>
        <w:t>om for student use, but none are</w:t>
      </w:r>
      <w:r w:rsidR="001823CA">
        <w:rPr>
          <w:rFonts w:ascii="Garamond" w:hAnsi="Garamond" w:cs="TTE195F9E0t00"/>
        </w:rPr>
        <w:t xml:space="preserve"> distributed.   </w:t>
      </w:r>
      <w:r w:rsidR="001823CA">
        <w:rPr>
          <w:rFonts w:ascii="Garamond" w:hAnsi="Garamond" w:cs="TTE187CC08t00"/>
        </w:rPr>
        <w:t>It is expected that each student have a bind</w:t>
      </w:r>
      <w:r>
        <w:rPr>
          <w:rFonts w:ascii="Garamond" w:hAnsi="Garamond" w:cs="TTE187CC08t00"/>
        </w:rPr>
        <w:t xml:space="preserve">er in order to organize all of the </w:t>
      </w:r>
      <w:r w:rsidR="001823CA">
        <w:rPr>
          <w:rFonts w:ascii="Garamond" w:hAnsi="Garamond" w:cs="TTE187CC08t00"/>
        </w:rPr>
        <w:t>resource materia</w:t>
      </w:r>
      <w:r>
        <w:rPr>
          <w:rFonts w:ascii="Garamond" w:hAnsi="Garamond" w:cs="TTE187CC08t00"/>
        </w:rPr>
        <w:t>ls issued</w:t>
      </w:r>
      <w:r w:rsidR="001823CA">
        <w:rPr>
          <w:rFonts w:ascii="Garamond" w:hAnsi="Garamond" w:cs="TTE187CC08t00"/>
        </w:rPr>
        <w:t>.  In essence, the binder material will serve as their textbook.  Units will be thematic and utilize a variety of authentic resources.</w:t>
      </w:r>
    </w:p>
    <w:p w14:paraId="2DD06894" w14:textId="77777777" w:rsidR="00926DF9" w:rsidRPr="0041291E" w:rsidRDefault="00926DF9" w:rsidP="00380577">
      <w:pPr>
        <w:rPr>
          <w:rFonts w:ascii="Garamond" w:eastAsia="TTE1A93588t00" w:hAnsi="Garamond" w:cs="Arial"/>
        </w:rPr>
      </w:pPr>
    </w:p>
    <w:p w14:paraId="2F48B8E7" w14:textId="77777777" w:rsidR="00081BE0" w:rsidRPr="0041291E" w:rsidRDefault="005461BD" w:rsidP="00081BE0">
      <w:pPr>
        <w:rPr>
          <w:rFonts w:ascii="Garamond" w:eastAsia="TTE1A93588t00" w:hAnsi="Garamond" w:cs="Arial"/>
          <w:b/>
          <w:u w:val="single"/>
        </w:rPr>
      </w:pPr>
      <w:r>
        <w:rPr>
          <w:rFonts w:ascii="Garamond" w:eastAsia="TTE1A93588t00" w:hAnsi="Garamond" w:cs="Arial"/>
          <w:b/>
          <w:u w:val="single"/>
        </w:rPr>
        <w:t xml:space="preserve">Required Materials </w:t>
      </w:r>
    </w:p>
    <w:p w14:paraId="13EA462B" w14:textId="77777777" w:rsidR="00081BE0" w:rsidRPr="0041291E" w:rsidRDefault="00741440" w:rsidP="00081BE0">
      <w:pPr>
        <w:numPr>
          <w:ilvl w:val="0"/>
          <w:numId w:val="13"/>
        </w:numPr>
        <w:rPr>
          <w:rFonts w:ascii="Garamond" w:hAnsi="Garamond" w:cs="Arial"/>
        </w:rPr>
      </w:pPr>
      <w:r>
        <w:rPr>
          <w:rFonts w:ascii="Garamond" w:hAnsi="Garamond" w:cs="Arial"/>
        </w:rPr>
        <w:t xml:space="preserve">3 ring binder </w:t>
      </w:r>
      <w:r w:rsidR="00081BE0" w:rsidRPr="0041291E">
        <w:rPr>
          <w:rFonts w:ascii="Garamond" w:hAnsi="Garamond" w:cs="Arial"/>
        </w:rPr>
        <w:t>for Spanish class only</w:t>
      </w:r>
      <w:r>
        <w:rPr>
          <w:rFonts w:ascii="Garamond" w:hAnsi="Garamond" w:cs="Arial"/>
        </w:rPr>
        <w:t xml:space="preserve">: </w:t>
      </w:r>
    </w:p>
    <w:p w14:paraId="1D92A7B4" w14:textId="77777777" w:rsidR="0008697C" w:rsidRPr="0041291E" w:rsidRDefault="0008697C" w:rsidP="0008697C">
      <w:pPr>
        <w:numPr>
          <w:ilvl w:val="1"/>
          <w:numId w:val="13"/>
        </w:numPr>
        <w:rPr>
          <w:rFonts w:ascii="Garamond" w:hAnsi="Garamond" w:cs="Arial"/>
        </w:rPr>
      </w:pPr>
      <w:r w:rsidRPr="0041291E">
        <w:rPr>
          <w:rFonts w:ascii="Garamond" w:hAnsi="Garamond" w:cs="Arial"/>
        </w:rPr>
        <w:t>Binder divisions:</w:t>
      </w:r>
    </w:p>
    <w:p w14:paraId="1E387431" w14:textId="77777777" w:rsidR="0008697C" w:rsidRPr="0041291E" w:rsidRDefault="0008697C" w:rsidP="0008697C">
      <w:pPr>
        <w:numPr>
          <w:ilvl w:val="2"/>
          <w:numId w:val="13"/>
        </w:numPr>
        <w:rPr>
          <w:rFonts w:ascii="Garamond" w:hAnsi="Garamond" w:cs="Arial"/>
        </w:rPr>
      </w:pPr>
      <w:r w:rsidRPr="0041291E">
        <w:rPr>
          <w:rFonts w:ascii="Garamond" w:hAnsi="Garamond" w:cs="Arial"/>
        </w:rPr>
        <w:t>Current Unit</w:t>
      </w:r>
    </w:p>
    <w:p w14:paraId="76CE406F" w14:textId="77777777" w:rsidR="0008697C" w:rsidRPr="0041291E" w:rsidRDefault="0008697C" w:rsidP="0008697C">
      <w:pPr>
        <w:numPr>
          <w:ilvl w:val="2"/>
          <w:numId w:val="13"/>
        </w:numPr>
        <w:rPr>
          <w:rFonts w:ascii="Garamond" w:hAnsi="Garamond" w:cs="Arial"/>
        </w:rPr>
      </w:pPr>
      <w:r w:rsidRPr="0041291E">
        <w:rPr>
          <w:rFonts w:ascii="Garamond" w:hAnsi="Garamond" w:cs="Arial"/>
        </w:rPr>
        <w:t>Speaking</w:t>
      </w:r>
    </w:p>
    <w:p w14:paraId="618ACAD9" w14:textId="77777777" w:rsidR="0008697C" w:rsidRPr="0041291E" w:rsidRDefault="0008697C" w:rsidP="0008697C">
      <w:pPr>
        <w:numPr>
          <w:ilvl w:val="2"/>
          <w:numId w:val="13"/>
        </w:numPr>
        <w:rPr>
          <w:rFonts w:ascii="Garamond" w:hAnsi="Garamond" w:cs="Arial"/>
        </w:rPr>
      </w:pPr>
      <w:r w:rsidRPr="0041291E">
        <w:rPr>
          <w:rFonts w:ascii="Garamond" w:hAnsi="Garamond" w:cs="Arial"/>
        </w:rPr>
        <w:t>Listening</w:t>
      </w:r>
    </w:p>
    <w:p w14:paraId="2494CFA9" w14:textId="77777777" w:rsidR="0008697C" w:rsidRPr="0041291E" w:rsidRDefault="0008697C" w:rsidP="0008697C">
      <w:pPr>
        <w:numPr>
          <w:ilvl w:val="2"/>
          <w:numId w:val="13"/>
        </w:numPr>
        <w:rPr>
          <w:rFonts w:ascii="Garamond" w:hAnsi="Garamond" w:cs="Arial"/>
        </w:rPr>
      </w:pPr>
      <w:r w:rsidRPr="0041291E">
        <w:rPr>
          <w:rFonts w:ascii="Garamond" w:hAnsi="Garamond" w:cs="Arial"/>
        </w:rPr>
        <w:t>Reading</w:t>
      </w:r>
    </w:p>
    <w:p w14:paraId="7BEF3E4A" w14:textId="77777777" w:rsidR="0008697C" w:rsidRPr="0041291E" w:rsidRDefault="0008697C" w:rsidP="0008697C">
      <w:pPr>
        <w:numPr>
          <w:ilvl w:val="2"/>
          <w:numId w:val="13"/>
        </w:numPr>
        <w:rPr>
          <w:rFonts w:ascii="Garamond" w:hAnsi="Garamond" w:cs="Arial"/>
        </w:rPr>
      </w:pPr>
      <w:r w:rsidRPr="0041291E">
        <w:rPr>
          <w:rFonts w:ascii="Garamond" w:hAnsi="Garamond" w:cs="Arial"/>
        </w:rPr>
        <w:t>Writing</w:t>
      </w:r>
    </w:p>
    <w:p w14:paraId="24358A0E" w14:textId="77777777" w:rsidR="0008697C" w:rsidRPr="0041291E" w:rsidRDefault="0008697C" w:rsidP="0008697C">
      <w:pPr>
        <w:numPr>
          <w:ilvl w:val="2"/>
          <w:numId w:val="13"/>
        </w:numPr>
        <w:rPr>
          <w:rFonts w:ascii="Garamond" w:hAnsi="Garamond" w:cs="Arial"/>
        </w:rPr>
      </w:pPr>
      <w:r w:rsidRPr="0041291E">
        <w:rPr>
          <w:rFonts w:ascii="Garamond" w:hAnsi="Garamond" w:cs="Arial"/>
        </w:rPr>
        <w:t>Grammar</w:t>
      </w:r>
    </w:p>
    <w:p w14:paraId="34FE0797" w14:textId="77777777" w:rsidR="0008697C" w:rsidRPr="0041291E" w:rsidRDefault="0008697C" w:rsidP="0008697C">
      <w:pPr>
        <w:numPr>
          <w:ilvl w:val="2"/>
          <w:numId w:val="13"/>
        </w:numPr>
        <w:rPr>
          <w:rFonts w:ascii="Garamond" w:hAnsi="Garamond" w:cs="Arial"/>
        </w:rPr>
      </w:pPr>
      <w:r w:rsidRPr="0041291E">
        <w:rPr>
          <w:rFonts w:ascii="Garamond" w:hAnsi="Garamond" w:cs="Arial"/>
        </w:rPr>
        <w:t>Vocabulary</w:t>
      </w:r>
    </w:p>
    <w:p w14:paraId="1075F0CB" w14:textId="77777777" w:rsidR="00081BE0" w:rsidRPr="00FB6A08" w:rsidRDefault="00081BE0" w:rsidP="00081BE0">
      <w:pPr>
        <w:numPr>
          <w:ilvl w:val="0"/>
          <w:numId w:val="13"/>
        </w:numPr>
        <w:rPr>
          <w:rFonts w:ascii="Garamond" w:hAnsi="Garamond" w:cs="Arial"/>
          <w:b/>
        </w:rPr>
      </w:pPr>
      <w:r w:rsidRPr="00FB6A08">
        <w:rPr>
          <w:rFonts w:ascii="Garamond" w:hAnsi="Garamond" w:cs="Arial"/>
          <w:b/>
        </w:rPr>
        <w:t>One dry-erase marker</w:t>
      </w:r>
    </w:p>
    <w:p w14:paraId="17A3536C" w14:textId="77777777" w:rsidR="00F77206" w:rsidRDefault="00F77206" w:rsidP="00081BE0">
      <w:pPr>
        <w:numPr>
          <w:ilvl w:val="0"/>
          <w:numId w:val="13"/>
        </w:numPr>
        <w:rPr>
          <w:rFonts w:ascii="Garamond" w:hAnsi="Garamond" w:cs="Arial"/>
        </w:rPr>
      </w:pPr>
      <w:r>
        <w:rPr>
          <w:rFonts w:ascii="Garamond" w:hAnsi="Garamond" w:cs="Arial"/>
        </w:rPr>
        <w:t>Headphones (occasional use)</w:t>
      </w:r>
    </w:p>
    <w:p w14:paraId="6FC40822" w14:textId="77777777" w:rsidR="00F77206" w:rsidRPr="0041291E" w:rsidRDefault="00F77206" w:rsidP="00081BE0">
      <w:pPr>
        <w:numPr>
          <w:ilvl w:val="0"/>
          <w:numId w:val="13"/>
        </w:numPr>
        <w:rPr>
          <w:rFonts w:ascii="Garamond" w:hAnsi="Garamond" w:cs="Arial"/>
        </w:rPr>
      </w:pPr>
      <w:r>
        <w:rPr>
          <w:rFonts w:ascii="Garamond" w:hAnsi="Garamond" w:cs="Arial"/>
        </w:rPr>
        <w:t>Microphone (occasional use – can be checked out from the Eisenhower library)</w:t>
      </w:r>
    </w:p>
    <w:p w14:paraId="4E78FF81" w14:textId="77777777" w:rsidR="0053725D" w:rsidRPr="0041291E" w:rsidRDefault="0053725D" w:rsidP="00380577">
      <w:pPr>
        <w:rPr>
          <w:rFonts w:ascii="Garamond" w:eastAsia="TTE1A93588t00" w:hAnsi="Garamond" w:cs="Arial"/>
        </w:rPr>
      </w:pPr>
    </w:p>
    <w:p w14:paraId="12EEDB25" w14:textId="77777777" w:rsidR="0053725D" w:rsidRPr="0041291E" w:rsidRDefault="0053725D" w:rsidP="00380577">
      <w:pPr>
        <w:rPr>
          <w:rFonts w:ascii="Garamond" w:eastAsia="TTE1A93588t00" w:hAnsi="Garamond" w:cs="Arial"/>
          <w:b/>
          <w:u w:val="single"/>
        </w:rPr>
      </w:pPr>
      <w:r w:rsidRPr="0041291E">
        <w:rPr>
          <w:rFonts w:ascii="Garamond" w:eastAsia="TTE1A93588t00" w:hAnsi="Garamond" w:cs="Arial"/>
          <w:b/>
          <w:u w:val="single"/>
        </w:rPr>
        <w:t>Grading Scale</w:t>
      </w:r>
      <w:r w:rsidR="00E055F2">
        <w:rPr>
          <w:rFonts w:ascii="Garamond" w:eastAsia="TTE1A93588t00" w:hAnsi="Garamond" w:cs="Arial"/>
          <w:b/>
          <w:u w:val="single"/>
        </w:rPr>
        <w:t>/Rubric</w:t>
      </w:r>
    </w:p>
    <w:p w14:paraId="7059E7C4" w14:textId="77777777" w:rsidR="0008697C" w:rsidRPr="0041291E" w:rsidRDefault="0008697C" w:rsidP="0008697C">
      <w:pPr>
        <w:rPr>
          <w:rFonts w:ascii="Garamond" w:hAnsi="Garamond" w:cs="Arial"/>
        </w:rPr>
      </w:pPr>
      <w:r w:rsidRPr="0041291E">
        <w:rPr>
          <w:rFonts w:ascii="Garamond" w:hAnsi="Garamond" w:cs="Arial"/>
        </w:rPr>
        <w:t xml:space="preserve">Each student’s grade will be based on </w:t>
      </w:r>
      <w:r w:rsidRPr="0041291E">
        <w:rPr>
          <w:rFonts w:ascii="Garamond" w:hAnsi="Garamond" w:cs="Arial"/>
          <w:b/>
        </w:rPr>
        <w:t>academic achievement</w:t>
      </w:r>
      <w:r w:rsidRPr="0041291E">
        <w:rPr>
          <w:rFonts w:ascii="Garamond" w:hAnsi="Garamond" w:cs="Arial"/>
        </w:rPr>
        <w:t xml:space="preserve">, which is measured by summative assessments such as tests, quizzes, projects, speeches/presentations, and short essays. </w:t>
      </w:r>
      <w:r w:rsidRPr="0041291E">
        <w:rPr>
          <w:rFonts w:ascii="Garamond" w:hAnsi="Garamond" w:cs="Arial"/>
          <w:i/>
        </w:rPr>
        <w:t>Homework</w:t>
      </w:r>
      <w:r w:rsidRPr="0041291E">
        <w:rPr>
          <w:rFonts w:ascii="Garamond" w:hAnsi="Garamond" w:cs="Arial"/>
        </w:rPr>
        <w:t xml:space="preserve"> is a practice tool and will </w:t>
      </w:r>
      <w:r w:rsidRPr="0041291E">
        <w:rPr>
          <w:rFonts w:ascii="Garamond" w:hAnsi="Garamond" w:cs="Arial"/>
          <w:b/>
        </w:rPr>
        <w:t>not</w:t>
      </w:r>
      <w:r w:rsidRPr="0041291E">
        <w:rPr>
          <w:rFonts w:ascii="Garamond" w:hAnsi="Garamond" w:cs="Arial"/>
        </w:rPr>
        <w:t xml:space="preserve"> count towards the student’s achievement grade. It is expected that all homework be completed. Homework completion will be tracked and posted on Infinite Campus. In order for a student to have the opportunity to redo or retake an assessment in my class, ALL homework </w:t>
      </w:r>
      <w:r w:rsidRPr="0041291E">
        <w:rPr>
          <w:rFonts w:ascii="Garamond" w:hAnsi="Garamond" w:cs="Arial"/>
          <w:b/>
        </w:rPr>
        <w:t>must</w:t>
      </w:r>
      <w:r w:rsidRPr="0041291E">
        <w:rPr>
          <w:rFonts w:ascii="Garamond" w:hAnsi="Garamond" w:cs="Arial"/>
        </w:rPr>
        <w:t xml:space="preserve"> be completed or the stu</w:t>
      </w:r>
      <w:r w:rsidR="007D76AF">
        <w:rPr>
          <w:rFonts w:ascii="Garamond" w:hAnsi="Garamond" w:cs="Arial"/>
        </w:rPr>
        <w:t xml:space="preserve">dent forfeits this opportunity.  </w:t>
      </w:r>
      <w:r w:rsidRPr="0041291E">
        <w:rPr>
          <w:rFonts w:ascii="Garamond" w:hAnsi="Garamond" w:cs="Arial"/>
        </w:rPr>
        <w:t>Achievement will be based on the following definition and scale:</w:t>
      </w:r>
    </w:p>
    <w:p w14:paraId="441D356D" w14:textId="77777777" w:rsidR="0008697C" w:rsidRPr="0041291E" w:rsidRDefault="0008697C" w:rsidP="0008697C">
      <w:pPr>
        <w:rPr>
          <w:rFonts w:ascii="Garamond" w:hAnsi="Garamond" w:cs="Arial"/>
        </w:rPr>
      </w:pPr>
    </w:p>
    <w:p w14:paraId="2F976DBE" w14:textId="77777777" w:rsidR="0008697C" w:rsidRPr="0041291E" w:rsidRDefault="0008697C" w:rsidP="005461BD">
      <w:pPr>
        <w:numPr>
          <w:ilvl w:val="0"/>
          <w:numId w:val="33"/>
        </w:numPr>
        <w:rPr>
          <w:rFonts w:ascii="Garamond" w:hAnsi="Garamond" w:cs="Arial"/>
        </w:rPr>
      </w:pPr>
      <w:r w:rsidRPr="0041291E">
        <w:rPr>
          <w:rFonts w:ascii="Garamond" w:hAnsi="Garamond" w:cs="Arial"/>
        </w:rPr>
        <w:t xml:space="preserve">A = </w:t>
      </w:r>
      <w:r w:rsidRPr="0041291E">
        <w:rPr>
          <w:rFonts w:ascii="Garamond" w:hAnsi="Garamond" w:cs="Arial"/>
          <w:b/>
          <w:u w:val="single"/>
        </w:rPr>
        <w:t>Advanced</w:t>
      </w:r>
      <w:r w:rsidRPr="0041291E">
        <w:rPr>
          <w:rFonts w:ascii="Garamond" w:hAnsi="Garamond" w:cs="Arial"/>
        </w:rPr>
        <w:t xml:space="preserve">: Student has an </w:t>
      </w:r>
      <w:r w:rsidRPr="0041291E">
        <w:rPr>
          <w:rFonts w:ascii="Garamond" w:hAnsi="Garamond" w:cs="Arial"/>
          <w:b/>
        </w:rPr>
        <w:t>advanced</w:t>
      </w:r>
      <w:r w:rsidRPr="0041291E">
        <w:rPr>
          <w:rFonts w:ascii="Garamond" w:hAnsi="Garamond" w:cs="Arial"/>
        </w:rPr>
        <w:t xml:space="preserve"> understanding of the material.</w:t>
      </w:r>
    </w:p>
    <w:p w14:paraId="5F59CF03" w14:textId="77777777" w:rsidR="0008697C" w:rsidRPr="0041291E" w:rsidRDefault="00607A7E" w:rsidP="0008697C">
      <w:pPr>
        <w:ind w:firstLine="720"/>
        <w:rPr>
          <w:rFonts w:ascii="Garamond" w:hAnsi="Garamond" w:cs="Arial"/>
        </w:rPr>
      </w:pPr>
      <w:r w:rsidRPr="0041291E">
        <w:rPr>
          <w:rFonts w:ascii="Garamond" w:hAnsi="Garamond" w:cs="Arial"/>
        </w:rPr>
        <w:t>A+ 9</w:t>
      </w:r>
      <w:r w:rsidR="0008697C" w:rsidRPr="0041291E">
        <w:rPr>
          <w:rFonts w:ascii="Garamond" w:hAnsi="Garamond" w:cs="Arial"/>
        </w:rPr>
        <w:t>7-100%</w:t>
      </w:r>
    </w:p>
    <w:p w14:paraId="1367A0C0" w14:textId="77777777" w:rsidR="0008697C" w:rsidRPr="0041291E" w:rsidRDefault="0008697C" w:rsidP="0008697C">
      <w:pPr>
        <w:ind w:firstLine="720"/>
        <w:rPr>
          <w:rFonts w:ascii="Garamond" w:hAnsi="Garamond" w:cs="Arial"/>
        </w:rPr>
      </w:pPr>
      <w:r w:rsidRPr="0041291E">
        <w:rPr>
          <w:rFonts w:ascii="Garamond" w:hAnsi="Garamond" w:cs="Arial"/>
        </w:rPr>
        <w:t>A 93-96%</w:t>
      </w:r>
    </w:p>
    <w:p w14:paraId="098EA67E" w14:textId="77777777" w:rsidR="0008697C" w:rsidRPr="0041291E" w:rsidRDefault="0008697C" w:rsidP="0008697C">
      <w:pPr>
        <w:ind w:firstLine="720"/>
        <w:rPr>
          <w:rFonts w:ascii="Garamond" w:hAnsi="Garamond" w:cs="Arial"/>
        </w:rPr>
      </w:pPr>
      <w:r w:rsidRPr="0041291E">
        <w:rPr>
          <w:rFonts w:ascii="Garamond" w:hAnsi="Garamond" w:cs="Arial"/>
        </w:rPr>
        <w:t>A- 90-92%</w:t>
      </w:r>
    </w:p>
    <w:p w14:paraId="4095E0DA" w14:textId="77777777" w:rsidR="0008697C" w:rsidRPr="0041291E" w:rsidRDefault="0008697C" w:rsidP="0008697C">
      <w:pPr>
        <w:rPr>
          <w:rFonts w:ascii="Garamond" w:hAnsi="Garamond" w:cs="Arial"/>
        </w:rPr>
      </w:pPr>
    </w:p>
    <w:p w14:paraId="50DFE40F" w14:textId="77777777" w:rsidR="0008697C" w:rsidRPr="0041291E" w:rsidRDefault="0008697C" w:rsidP="005461BD">
      <w:pPr>
        <w:numPr>
          <w:ilvl w:val="0"/>
          <w:numId w:val="33"/>
        </w:numPr>
        <w:rPr>
          <w:rFonts w:ascii="Garamond" w:hAnsi="Garamond" w:cs="Arial"/>
        </w:rPr>
      </w:pPr>
      <w:r w:rsidRPr="0041291E">
        <w:rPr>
          <w:rFonts w:ascii="Garamond" w:hAnsi="Garamond" w:cs="Arial"/>
        </w:rPr>
        <w:t xml:space="preserve">B = </w:t>
      </w:r>
      <w:r w:rsidRPr="0041291E">
        <w:rPr>
          <w:rFonts w:ascii="Garamond" w:hAnsi="Garamond" w:cs="Arial"/>
          <w:b/>
          <w:u w:val="single"/>
        </w:rPr>
        <w:t>Proficient</w:t>
      </w:r>
      <w:r w:rsidRPr="0041291E">
        <w:rPr>
          <w:rFonts w:ascii="Garamond" w:hAnsi="Garamond" w:cs="Arial"/>
        </w:rPr>
        <w:t xml:space="preserve">: Student has a </w:t>
      </w:r>
      <w:r w:rsidRPr="0041291E">
        <w:rPr>
          <w:rFonts w:ascii="Garamond" w:hAnsi="Garamond" w:cs="Arial"/>
          <w:b/>
        </w:rPr>
        <w:t>proficient</w:t>
      </w:r>
      <w:r w:rsidRPr="0041291E">
        <w:rPr>
          <w:rFonts w:ascii="Garamond" w:hAnsi="Garamond" w:cs="Arial"/>
        </w:rPr>
        <w:t xml:space="preserve"> understanding of the material.</w:t>
      </w:r>
    </w:p>
    <w:p w14:paraId="383CFDA0" w14:textId="77777777" w:rsidR="0008697C" w:rsidRPr="0041291E" w:rsidRDefault="0008697C" w:rsidP="0008697C">
      <w:pPr>
        <w:ind w:firstLine="720"/>
        <w:rPr>
          <w:rFonts w:ascii="Garamond" w:hAnsi="Garamond" w:cs="Arial"/>
        </w:rPr>
      </w:pPr>
      <w:r w:rsidRPr="0041291E">
        <w:rPr>
          <w:rFonts w:ascii="Garamond" w:hAnsi="Garamond" w:cs="Arial"/>
        </w:rPr>
        <w:t>B+ 8</w:t>
      </w:r>
      <w:r w:rsidR="00607A7E" w:rsidRPr="0041291E">
        <w:rPr>
          <w:rFonts w:ascii="Garamond" w:hAnsi="Garamond" w:cs="Arial"/>
        </w:rPr>
        <w:t>7</w:t>
      </w:r>
      <w:r w:rsidRPr="0041291E">
        <w:rPr>
          <w:rFonts w:ascii="Garamond" w:hAnsi="Garamond" w:cs="Arial"/>
        </w:rPr>
        <w:t>-</w:t>
      </w:r>
      <w:r w:rsidR="00607A7E" w:rsidRPr="0041291E">
        <w:rPr>
          <w:rFonts w:ascii="Garamond" w:hAnsi="Garamond" w:cs="Arial"/>
        </w:rPr>
        <w:t>89</w:t>
      </w:r>
      <w:r w:rsidRPr="0041291E">
        <w:rPr>
          <w:rFonts w:ascii="Garamond" w:hAnsi="Garamond" w:cs="Arial"/>
        </w:rPr>
        <w:t>%</w:t>
      </w:r>
    </w:p>
    <w:p w14:paraId="16DAA55D" w14:textId="77777777" w:rsidR="0008697C" w:rsidRPr="0041291E" w:rsidRDefault="0008697C" w:rsidP="0008697C">
      <w:pPr>
        <w:ind w:firstLine="720"/>
        <w:rPr>
          <w:rFonts w:ascii="Garamond" w:hAnsi="Garamond" w:cs="Arial"/>
        </w:rPr>
      </w:pPr>
      <w:r w:rsidRPr="0041291E">
        <w:rPr>
          <w:rFonts w:ascii="Garamond" w:hAnsi="Garamond" w:cs="Arial"/>
        </w:rPr>
        <w:t>B 83-86%</w:t>
      </w:r>
    </w:p>
    <w:p w14:paraId="5D06AA23" w14:textId="77777777" w:rsidR="0008697C" w:rsidRDefault="0008697C" w:rsidP="0008697C">
      <w:pPr>
        <w:ind w:firstLine="720"/>
        <w:rPr>
          <w:rFonts w:ascii="Garamond" w:hAnsi="Garamond" w:cs="Arial"/>
        </w:rPr>
      </w:pPr>
      <w:r w:rsidRPr="0041291E">
        <w:rPr>
          <w:rFonts w:ascii="Garamond" w:hAnsi="Garamond" w:cs="Arial"/>
        </w:rPr>
        <w:t>B- 80-82%</w:t>
      </w:r>
    </w:p>
    <w:p w14:paraId="4FF0F349" w14:textId="77777777" w:rsidR="00B23B49" w:rsidRPr="0041291E" w:rsidRDefault="00B23B49" w:rsidP="0008697C">
      <w:pPr>
        <w:ind w:firstLine="720"/>
        <w:rPr>
          <w:rFonts w:ascii="Garamond" w:hAnsi="Garamond" w:cs="Arial"/>
        </w:rPr>
      </w:pPr>
    </w:p>
    <w:p w14:paraId="63B9FA3F" w14:textId="77777777" w:rsidR="0008697C" w:rsidRPr="0041291E" w:rsidRDefault="0008697C" w:rsidP="0008697C">
      <w:pPr>
        <w:rPr>
          <w:rFonts w:ascii="Garamond" w:hAnsi="Garamond" w:cs="Arial"/>
        </w:rPr>
      </w:pPr>
    </w:p>
    <w:p w14:paraId="70C2348D" w14:textId="77777777" w:rsidR="0008697C" w:rsidRPr="0041291E" w:rsidRDefault="0008697C" w:rsidP="005461BD">
      <w:pPr>
        <w:numPr>
          <w:ilvl w:val="0"/>
          <w:numId w:val="33"/>
        </w:numPr>
        <w:rPr>
          <w:rFonts w:ascii="Garamond" w:hAnsi="Garamond" w:cs="Arial"/>
        </w:rPr>
      </w:pPr>
      <w:r w:rsidRPr="0041291E">
        <w:rPr>
          <w:rFonts w:ascii="Garamond" w:hAnsi="Garamond" w:cs="Arial"/>
        </w:rPr>
        <w:t xml:space="preserve">C = </w:t>
      </w:r>
      <w:r w:rsidRPr="0041291E">
        <w:rPr>
          <w:rFonts w:ascii="Garamond" w:hAnsi="Garamond" w:cs="Arial"/>
          <w:b/>
          <w:u w:val="single"/>
        </w:rPr>
        <w:t>Basic</w:t>
      </w:r>
      <w:r w:rsidRPr="0041291E">
        <w:rPr>
          <w:rFonts w:ascii="Garamond" w:hAnsi="Garamond" w:cs="Arial"/>
        </w:rPr>
        <w:t xml:space="preserve">: Student has a </w:t>
      </w:r>
      <w:r w:rsidRPr="0041291E">
        <w:rPr>
          <w:rFonts w:ascii="Garamond" w:hAnsi="Garamond" w:cs="Arial"/>
          <w:b/>
        </w:rPr>
        <w:t>basic</w:t>
      </w:r>
      <w:r w:rsidRPr="0041291E">
        <w:rPr>
          <w:rFonts w:ascii="Garamond" w:hAnsi="Garamond" w:cs="Arial"/>
        </w:rPr>
        <w:t xml:space="preserve"> understanding of the material.</w:t>
      </w:r>
    </w:p>
    <w:p w14:paraId="6566F41D" w14:textId="77777777" w:rsidR="0008697C" w:rsidRPr="0041291E" w:rsidRDefault="0008697C" w:rsidP="0008697C">
      <w:pPr>
        <w:ind w:firstLine="720"/>
        <w:rPr>
          <w:rFonts w:ascii="Garamond" w:hAnsi="Garamond" w:cs="Arial"/>
        </w:rPr>
      </w:pPr>
      <w:r w:rsidRPr="0041291E">
        <w:rPr>
          <w:rFonts w:ascii="Garamond" w:hAnsi="Garamond" w:cs="Arial"/>
        </w:rPr>
        <w:t>C+ 77-79%</w:t>
      </w:r>
    </w:p>
    <w:p w14:paraId="39AFF625" w14:textId="77777777" w:rsidR="0008697C" w:rsidRPr="0041291E" w:rsidRDefault="0008697C" w:rsidP="0008697C">
      <w:pPr>
        <w:ind w:firstLine="720"/>
        <w:rPr>
          <w:rFonts w:ascii="Garamond" w:hAnsi="Garamond" w:cs="Arial"/>
        </w:rPr>
      </w:pPr>
      <w:r w:rsidRPr="0041291E">
        <w:rPr>
          <w:rFonts w:ascii="Garamond" w:hAnsi="Garamond" w:cs="Arial"/>
        </w:rPr>
        <w:t>C 73-76%</w:t>
      </w:r>
    </w:p>
    <w:p w14:paraId="2E82BBB7" w14:textId="77777777" w:rsidR="0008697C" w:rsidRPr="0041291E" w:rsidRDefault="0008697C" w:rsidP="004D7134">
      <w:pPr>
        <w:ind w:firstLine="720"/>
        <w:rPr>
          <w:rFonts w:ascii="Garamond" w:hAnsi="Garamond" w:cs="Arial"/>
        </w:rPr>
      </w:pPr>
      <w:r w:rsidRPr="0041291E">
        <w:rPr>
          <w:rFonts w:ascii="Garamond" w:hAnsi="Garamond" w:cs="Arial"/>
        </w:rPr>
        <w:t>C- 70-72%</w:t>
      </w:r>
    </w:p>
    <w:p w14:paraId="68681FE3" w14:textId="77777777" w:rsidR="0008697C" w:rsidRPr="0041291E" w:rsidRDefault="0008697C" w:rsidP="005461BD">
      <w:pPr>
        <w:numPr>
          <w:ilvl w:val="0"/>
          <w:numId w:val="33"/>
        </w:numPr>
        <w:rPr>
          <w:rFonts w:ascii="Garamond" w:hAnsi="Garamond" w:cs="Arial"/>
        </w:rPr>
      </w:pPr>
      <w:r w:rsidRPr="005461BD">
        <w:rPr>
          <w:rFonts w:ascii="Garamond" w:hAnsi="Garamond" w:cs="Arial"/>
        </w:rPr>
        <w:t xml:space="preserve">I </w:t>
      </w:r>
      <w:r w:rsidRPr="005461BD">
        <w:rPr>
          <w:rFonts w:ascii="Garamond" w:hAnsi="Garamond" w:cs="Arial"/>
          <w:b/>
        </w:rPr>
        <w:t xml:space="preserve">= </w:t>
      </w:r>
      <w:r w:rsidRPr="005461BD">
        <w:rPr>
          <w:rFonts w:ascii="Garamond" w:hAnsi="Garamond" w:cs="Arial"/>
          <w:b/>
          <w:u w:val="single"/>
        </w:rPr>
        <w:t>Incomplete</w:t>
      </w:r>
      <w:r w:rsidRPr="0041291E">
        <w:rPr>
          <w:rFonts w:ascii="Garamond" w:hAnsi="Garamond" w:cs="Arial"/>
        </w:rPr>
        <w:t xml:space="preserve">: Student is below the required minimum of understanding the material to advance successfully </w:t>
      </w:r>
      <w:r w:rsidR="001823CA">
        <w:rPr>
          <w:rFonts w:ascii="Garamond" w:hAnsi="Garamond" w:cs="Arial"/>
        </w:rPr>
        <w:t>in the curriculum to Spanish V</w:t>
      </w:r>
      <w:r w:rsidRPr="0041291E">
        <w:rPr>
          <w:rFonts w:ascii="Garamond" w:hAnsi="Garamond" w:cs="Arial"/>
        </w:rPr>
        <w:t>.</w:t>
      </w:r>
    </w:p>
    <w:p w14:paraId="7D9C4172" w14:textId="77777777" w:rsidR="0008697C" w:rsidRPr="0041291E" w:rsidRDefault="0008697C" w:rsidP="0008697C">
      <w:pPr>
        <w:ind w:firstLine="720"/>
        <w:rPr>
          <w:rFonts w:ascii="Garamond" w:hAnsi="Garamond" w:cs="Arial"/>
        </w:rPr>
      </w:pPr>
      <w:r w:rsidRPr="0041291E">
        <w:rPr>
          <w:rFonts w:ascii="Garamond" w:hAnsi="Garamond" w:cs="Arial"/>
        </w:rPr>
        <w:t>I- &lt;69%</w:t>
      </w:r>
    </w:p>
    <w:p w14:paraId="6E87A786" w14:textId="77777777" w:rsidR="0008697C" w:rsidRPr="0041291E" w:rsidRDefault="0008697C" w:rsidP="0008697C">
      <w:pPr>
        <w:rPr>
          <w:rFonts w:ascii="Garamond" w:hAnsi="Garamond" w:cs="Arial"/>
        </w:rPr>
      </w:pPr>
    </w:p>
    <w:p w14:paraId="6532BC49" w14:textId="77777777" w:rsidR="0008697C" w:rsidRPr="005461BD" w:rsidRDefault="0008697C" w:rsidP="0008697C">
      <w:pPr>
        <w:rPr>
          <w:rFonts w:ascii="Garamond" w:hAnsi="Garamond" w:cs="Arial"/>
          <w:b/>
        </w:rPr>
      </w:pPr>
      <w:r w:rsidRPr="0041291E">
        <w:rPr>
          <w:rFonts w:ascii="Garamond" w:hAnsi="Garamond" w:cs="Arial"/>
        </w:rPr>
        <w:t xml:space="preserve">* </w:t>
      </w:r>
      <w:r w:rsidRPr="005461BD">
        <w:rPr>
          <w:rFonts w:ascii="Garamond" w:hAnsi="Garamond" w:cs="Arial"/>
          <w:b/>
        </w:rPr>
        <w:t>The “I” includes the District letter grades of:</w:t>
      </w:r>
    </w:p>
    <w:p w14:paraId="666E190E" w14:textId="77777777" w:rsidR="0008697C" w:rsidRDefault="007D76AF" w:rsidP="004D7134">
      <w:pPr>
        <w:ind w:firstLine="720"/>
        <w:rPr>
          <w:rFonts w:ascii="Garamond" w:hAnsi="Garamond" w:cs="Arial"/>
          <w:b/>
        </w:rPr>
      </w:pPr>
      <w:r w:rsidRPr="005461BD">
        <w:rPr>
          <w:rFonts w:ascii="Garamond" w:hAnsi="Garamond" w:cs="Arial"/>
          <w:b/>
        </w:rPr>
        <w:t>D+ 67-69%, D 63-66</w:t>
      </w:r>
      <w:r w:rsidR="0008697C" w:rsidRPr="005461BD">
        <w:rPr>
          <w:rFonts w:ascii="Garamond" w:hAnsi="Garamond" w:cs="Arial"/>
          <w:b/>
        </w:rPr>
        <w:t>%, D- 60-62%, F &lt;59%</w:t>
      </w:r>
    </w:p>
    <w:p w14:paraId="28C41471" w14:textId="77777777" w:rsidR="004D7134" w:rsidRPr="004D7134" w:rsidRDefault="004D7134" w:rsidP="004D7134">
      <w:pPr>
        <w:ind w:firstLine="720"/>
        <w:rPr>
          <w:rFonts w:ascii="Garamond" w:hAnsi="Garamond" w:cs="Arial"/>
          <w:b/>
        </w:rPr>
      </w:pPr>
    </w:p>
    <w:p w14:paraId="0550EB2D" w14:textId="77777777" w:rsidR="0008697C" w:rsidRPr="0041291E" w:rsidRDefault="0008697C" w:rsidP="0008697C">
      <w:pPr>
        <w:rPr>
          <w:rFonts w:ascii="Garamond" w:hAnsi="Garamond" w:cs="Arial"/>
        </w:rPr>
      </w:pPr>
      <w:r w:rsidRPr="0041291E">
        <w:rPr>
          <w:rFonts w:ascii="Garamond" w:hAnsi="Garamond" w:cs="Arial"/>
        </w:rPr>
        <w:t xml:space="preserve">If a student is earning an “Incomplete” (on an assessment), they must come in to receive extra help before, during, or after school in order to learn the material and/or re-test (all retakes will be different versions) until they reach, at a minimum, a basic level of understanding. Until this is done or we reach the end of the grading term, the student will receive an “Incomplete”.  </w:t>
      </w:r>
      <w:r w:rsidRPr="0041291E">
        <w:rPr>
          <w:rFonts w:ascii="Garamond" w:hAnsi="Garamond" w:cs="TTE187CC08t00"/>
          <w:b/>
          <w:bCs/>
          <w:i/>
        </w:rPr>
        <w:t xml:space="preserve">The student may also be pulled from after school sponsored activities until the assessment is completed.  </w:t>
      </w:r>
    </w:p>
    <w:p w14:paraId="0C5AD2B3" w14:textId="77777777" w:rsidR="0008697C" w:rsidRPr="0041291E" w:rsidRDefault="0008697C" w:rsidP="0008697C">
      <w:pPr>
        <w:rPr>
          <w:rFonts w:ascii="Garamond" w:hAnsi="Garamond" w:cs="Arial"/>
        </w:rPr>
      </w:pPr>
    </w:p>
    <w:p w14:paraId="1351DD18" w14:textId="77777777" w:rsidR="0008697C" w:rsidRDefault="0008697C" w:rsidP="0008697C">
      <w:pPr>
        <w:rPr>
          <w:rFonts w:ascii="Garamond" w:hAnsi="Garamond" w:cs="Arial"/>
        </w:rPr>
      </w:pPr>
      <w:r w:rsidRPr="0041291E">
        <w:rPr>
          <w:rFonts w:ascii="Garamond" w:hAnsi="Garamond" w:cs="Arial"/>
        </w:rPr>
        <w:t>If the material is not successfully mastered by quarter/semester’s end, the “Incomplete” will turn into the District definition of a “D” or an “F” and the student will have to retake the course to demonstrate basic knowledge for successful progression</w:t>
      </w:r>
      <w:r w:rsidR="001823CA">
        <w:rPr>
          <w:rFonts w:ascii="Garamond" w:hAnsi="Garamond" w:cs="Arial"/>
        </w:rPr>
        <w:t>/recommendation into Spanish V</w:t>
      </w:r>
      <w:r w:rsidRPr="0041291E">
        <w:rPr>
          <w:rFonts w:ascii="Garamond" w:hAnsi="Garamond" w:cs="Arial"/>
        </w:rPr>
        <w:t>.</w:t>
      </w:r>
    </w:p>
    <w:p w14:paraId="469BA0CF" w14:textId="77777777" w:rsidR="00E055F2" w:rsidRDefault="00E055F2" w:rsidP="0008697C">
      <w:pPr>
        <w:rPr>
          <w:rFonts w:ascii="Garamond" w:hAnsi="Garamond" w:cs="Arial"/>
        </w:rPr>
      </w:pPr>
    </w:p>
    <w:p w14:paraId="5B74FCCA" w14:textId="77777777" w:rsidR="00E055F2" w:rsidRPr="00FB6A08" w:rsidRDefault="00E055F2" w:rsidP="0008697C">
      <w:pPr>
        <w:rPr>
          <w:rFonts w:ascii="Garamond" w:hAnsi="Garamond" w:cs="Arial"/>
          <w:b/>
          <w:u w:val="single"/>
        </w:rPr>
      </w:pPr>
      <w:r w:rsidRPr="00FB6A08">
        <w:rPr>
          <w:rFonts w:ascii="Garamond" w:hAnsi="Garamond" w:cs="Arial"/>
          <w:b/>
          <w:u w:val="single"/>
        </w:rPr>
        <w:t>Learning Goals Rubric:</w:t>
      </w:r>
    </w:p>
    <w:p w14:paraId="1E037DD3" w14:textId="77777777" w:rsidR="002038EF" w:rsidRDefault="00E055F2" w:rsidP="0008697C">
      <w:pPr>
        <w:rPr>
          <w:rFonts w:ascii="Garamond" w:hAnsi="Garamond" w:cs="Arial"/>
        </w:rPr>
      </w:pPr>
      <w:r>
        <w:rPr>
          <w:rFonts w:ascii="Garamond" w:hAnsi="Garamond" w:cs="Arial"/>
        </w:rPr>
        <w:t xml:space="preserve">Assessments will be broken down into one or more of the following categories </w:t>
      </w:r>
      <w:r w:rsidR="002038EF">
        <w:rPr>
          <w:rFonts w:ascii="Garamond" w:hAnsi="Garamond" w:cs="Arial"/>
        </w:rPr>
        <w:t xml:space="preserve">and will be graded on a range from </w:t>
      </w:r>
      <w:r w:rsidR="002038EF">
        <w:rPr>
          <w:rFonts w:ascii="Garamond" w:hAnsi="Garamond" w:cs="Arial"/>
          <w:i/>
        </w:rPr>
        <w:t>Below Average</w:t>
      </w:r>
      <w:r w:rsidR="002038EF">
        <w:rPr>
          <w:rFonts w:ascii="Garamond" w:hAnsi="Garamond" w:cs="Arial"/>
        </w:rPr>
        <w:t xml:space="preserve"> to </w:t>
      </w:r>
      <w:r w:rsidR="002038EF">
        <w:rPr>
          <w:rFonts w:ascii="Garamond" w:hAnsi="Garamond" w:cs="Arial"/>
          <w:i/>
        </w:rPr>
        <w:t>Advanced Proficient.</w:t>
      </w:r>
      <w:r>
        <w:rPr>
          <w:rFonts w:ascii="Garamond" w:hAnsi="Garamond" w:cs="Arial"/>
        </w:rPr>
        <w:t xml:space="preserve">  </w:t>
      </w:r>
      <w:r w:rsidR="002038EF">
        <w:rPr>
          <w:rFonts w:ascii="Garamond" w:hAnsi="Garamond" w:cs="Arial"/>
        </w:rPr>
        <w:t xml:space="preserve">The categories will all be worth 30% with the exception of the </w:t>
      </w:r>
      <w:r w:rsidR="002038EF">
        <w:rPr>
          <w:rFonts w:ascii="Garamond" w:hAnsi="Garamond" w:cs="Arial"/>
          <w:i/>
        </w:rPr>
        <w:t>Benchmarks</w:t>
      </w:r>
      <w:r w:rsidR="002038EF">
        <w:rPr>
          <w:rFonts w:ascii="Garamond" w:hAnsi="Garamond" w:cs="Arial"/>
        </w:rPr>
        <w:t xml:space="preserve">, which is worth 10% of the semester grade. </w:t>
      </w:r>
    </w:p>
    <w:p w14:paraId="77351D73" w14:textId="77777777" w:rsidR="002038EF" w:rsidRDefault="002038EF" w:rsidP="0008697C">
      <w:pPr>
        <w:rPr>
          <w:rFonts w:ascii="Garamond" w:hAnsi="Garamond" w:cs="Arial"/>
        </w:rPr>
      </w:pPr>
    </w:p>
    <w:p w14:paraId="3212B830" w14:textId="68147F82" w:rsidR="00E055F2" w:rsidRDefault="002038EF" w:rsidP="0008697C">
      <w:pPr>
        <w:rPr>
          <w:rFonts w:ascii="Garamond" w:hAnsi="Garamond" w:cs="Arial"/>
        </w:rPr>
      </w:pPr>
      <w:r>
        <w:rPr>
          <w:rFonts w:ascii="Garamond" w:hAnsi="Garamond" w:cs="Arial"/>
        </w:rPr>
        <w:t>Please note that grades will be cumulative, meaning that they will be semester based and not quarter based. Although there will be a quarter grade on the report card, that grade is a progress reflection only, as that average will continue through the second quarter. The same will apply for the 3</w:t>
      </w:r>
      <w:r w:rsidRPr="002038EF">
        <w:rPr>
          <w:rFonts w:ascii="Garamond" w:hAnsi="Garamond" w:cs="Arial"/>
          <w:vertAlign w:val="superscript"/>
        </w:rPr>
        <w:t>rd</w:t>
      </w:r>
      <w:r>
        <w:rPr>
          <w:rFonts w:ascii="Garamond" w:hAnsi="Garamond" w:cs="Arial"/>
        </w:rPr>
        <w:t xml:space="preserve"> and 4</w:t>
      </w:r>
      <w:r w:rsidRPr="002038EF">
        <w:rPr>
          <w:rFonts w:ascii="Garamond" w:hAnsi="Garamond" w:cs="Arial"/>
          <w:vertAlign w:val="superscript"/>
        </w:rPr>
        <w:t>th</w:t>
      </w:r>
      <w:r>
        <w:rPr>
          <w:rFonts w:ascii="Garamond" w:hAnsi="Garamond" w:cs="Arial"/>
        </w:rPr>
        <w:t xml:space="preserve"> quarters. </w:t>
      </w:r>
      <w:r w:rsidR="00E055F2">
        <w:rPr>
          <w:rFonts w:ascii="Garamond" w:hAnsi="Garamond" w:cs="Arial"/>
        </w:rPr>
        <w:t xml:space="preserve">  </w:t>
      </w:r>
    </w:p>
    <w:p w14:paraId="734B8641" w14:textId="77777777" w:rsidR="0097275D" w:rsidRDefault="0097275D" w:rsidP="0008697C">
      <w:pPr>
        <w:rPr>
          <w:rFonts w:ascii="Garamond" w:hAnsi="Garamond" w:cs="Arial"/>
        </w:rPr>
      </w:pPr>
    </w:p>
    <w:p w14:paraId="1330C502" w14:textId="77777777" w:rsidR="00E055F2" w:rsidRPr="00E055F2" w:rsidRDefault="00E055F2" w:rsidP="00E055F2">
      <w:pPr>
        <w:jc w:val="center"/>
        <w:rPr>
          <w:rFonts w:ascii="Cambria" w:hAnsi="Cambria" w:cs="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2226"/>
        <w:gridCol w:w="2289"/>
        <w:gridCol w:w="2181"/>
        <w:gridCol w:w="2186"/>
      </w:tblGrid>
      <w:tr w:rsidR="00E055F2" w:rsidRPr="00797658" w14:paraId="798C7179" w14:textId="77777777" w:rsidTr="003A609E">
        <w:tc>
          <w:tcPr>
            <w:tcW w:w="2134" w:type="dxa"/>
            <w:shd w:val="clear" w:color="auto" w:fill="auto"/>
          </w:tcPr>
          <w:p w14:paraId="5102A0B6" w14:textId="77777777" w:rsidR="00E055F2" w:rsidRPr="00E055F2" w:rsidRDefault="00E055F2" w:rsidP="00E055F2">
            <w:pPr>
              <w:tabs>
                <w:tab w:val="center" w:pos="4320"/>
                <w:tab w:val="right" w:pos="8640"/>
              </w:tabs>
              <w:jc w:val="center"/>
              <w:rPr>
                <w:rFonts w:ascii="Cambria" w:hAnsi="Cambria" w:cs="Cambria"/>
                <w:b/>
                <w:sz w:val="20"/>
                <w:szCs w:val="20"/>
              </w:rPr>
            </w:pPr>
          </w:p>
        </w:tc>
        <w:tc>
          <w:tcPr>
            <w:tcW w:w="2226" w:type="dxa"/>
            <w:shd w:val="clear" w:color="auto" w:fill="auto"/>
          </w:tcPr>
          <w:p w14:paraId="6CDC4ECA" w14:textId="6EE002B0"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D- range</w:t>
            </w:r>
          </w:p>
          <w:p w14:paraId="5AC79211" w14:textId="77777777" w:rsidR="00E055F2" w:rsidRPr="00E055F2" w:rsidRDefault="00E055F2" w:rsidP="00E055F2">
            <w:pPr>
              <w:tabs>
                <w:tab w:val="center" w:pos="4320"/>
                <w:tab w:val="right" w:pos="8640"/>
              </w:tabs>
              <w:jc w:val="center"/>
              <w:rPr>
                <w:rFonts w:ascii="Cambria" w:hAnsi="Cambria" w:cs="Cambria"/>
                <w:b/>
                <w:sz w:val="20"/>
                <w:szCs w:val="20"/>
              </w:rPr>
            </w:pPr>
            <w:r w:rsidRPr="00E055F2">
              <w:rPr>
                <w:rFonts w:ascii="Cambria" w:hAnsi="Cambria" w:cs="Cambria"/>
                <w:b/>
                <w:sz w:val="20"/>
                <w:szCs w:val="20"/>
              </w:rPr>
              <w:t>Below Average</w:t>
            </w:r>
          </w:p>
        </w:tc>
        <w:tc>
          <w:tcPr>
            <w:tcW w:w="2289" w:type="dxa"/>
            <w:shd w:val="clear" w:color="auto" w:fill="auto"/>
          </w:tcPr>
          <w:p w14:paraId="353B8B97" w14:textId="22D4047D"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C-range</w:t>
            </w:r>
          </w:p>
          <w:p w14:paraId="4866EB88" w14:textId="77777777" w:rsidR="00E055F2" w:rsidRPr="00E055F2" w:rsidRDefault="00E055F2" w:rsidP="00E055F2">
            <w:pPr>
              <w:tabs>
                <w:tab w:val="center" w:pos="4320"/>
                <w:tab w:val="right" w:pos="8640"/>
              </w:tabs>
              <w:jc w:val="center"/>
              <w:rPr>
                <w:rFonts w:ascii="Cambria" w:hAnsi="Cambria" w:cs="Cambria"/>
                <w:b/>
                <w:sz w:val="20"/>
                <w:szCs w:val="20"/>
              </w:rPr>
            </w:pPr>
            <w:r w:rsidRPr="00E055F2">
              <w:rPr>
                <w:rFonts w:ascii="Cambria" w:hAnsi="Cambria" w:cs="Cambria"/>
                <w:b/>
                <w:sz w:val="20"/>
                <w:szCs w:val="20"/>
              </w:rPr>
              <w:t>Progressing</w:t>
            </w:r>
          </w:p>
        </w:tc>
        <w:tc>
          <w:tcPr>
            <w:tcW w:w="2181" w:type="dxa"/>
            <w:shd w:val="clear" w:color="auto" w:fill="auto"/>
          </w:tcPr>
          <w:p w14:paraId="2F66ABC8" w14:textId="3ABCEE47"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B- range</w:t>
            </w:r>
          </w:p>
          <w:p w14:paraId="10D8D64D" w14:textId="77777777" w:rsidR="00E055F2" w:rsidRPr="00E055F2" w:rsidRDefault="00E055F2" w:rsidP="00E055F2">
            <w:pPr>
              <w:tabs>
                <w:tab w:val="center" w:pos="4320"/>
                <w:tab w:val="right" w:pos="8640"/>
              </w:tabs>
              <w:jc w:val="center"/>
              <w:rPr>
                <w:rFonts w:ascii="Cambria" w:hAnsi="Cambria" w:cs="Cambria"/>
                <w:b/>
                <w:sz w:val="20"/>
                <w:szCs w:val="20"/>
              </w:rPr>
            </w:pPr>
            <w:r w:rsidRPr="00E055F2">
              <w:rPr>
                <w:rFonts w:ascii="Cambria" w:hAnsi="Cambria" w:cs="Cambria"/>
                <w:b/>
                <w:sz w:val="20"/>
                <w:szCs w:val="20"/>
              </w:rPr>
              <w:t>Proficient</w:t>
            </w:r>
          </w:p>
        </w:tc>
        <w:tc>
          <w:tcPr>
            <w:tcW w:w="2186" w:type="dxa"/>
            <w:shd w:val="clear" w:color="auto" w:fill="auto"/>
          </w:tcPr>
          <w:p w14:paraId="69A1F5C0" w14:textId="17D0277D"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A-range</w:t>
            </w:r>
          </w:p>
          <w:p w14:paraId="055DC648" w14:textId="77777777" w:rsidR="00E055F2" w:rsidRPr="00E055F2" w:rsidRDefault="00E055F2" w:rsidP="00E055F2">
            <w:pPr>
              <w:tabs>
                <w:tab w:val="center" w:pos="4320"/>
                <w:tab w:val="right" w:pos="8640"/>
              </w:tabs>
              <w:jc w:val="center"/>
              <w:rPr>
                <w:rFonts w:ascii="Cambria" w:hAnsi="Cambria" w:cs="Cambria"/>
                <w:b/>
                <w:sz w:val="20"/>
                <w:szCs w:val="20"/>
              </w:rPr>
            </w:pPr>
            <w:r w:rsidRPr="00E055F2">
              <w:rPr>
                <w:rFonts w:ascii="Cambria" w:hAnsi="Cambria" w:cs="Cambria"/>
                <w:b/>
                <w:sz w:val="20"/>
                <w:szCs w:val="20"/>
              </w:rPr>
              <w:t>Advanced Proficient</w:t>
            </w:r>
          </w:p>
        </w:tc>
      </w:tr>
      <w:tr w:rsidR="00E055F2" w:rsidRPr="00797658" w14:paraId="1F1EEFC5" w14:textId="77777777" w:rsidTr="003A609E">
        <w:tc>
          <w:tcPr>
            <w:tcW w:w="2134" w:type="dxa"/>
            <w:shd w:val="clear" w:color="auto" w:fill="auto"/>
          </w:tcPr>
          <w:p w14:paraId="1BEA2D70" w14:textId="560152EA"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Presentational  and Interpersonal</w:t>
            </w:r>
            <w:r w:rsidR="00E055F2" w:rsidRPr="00E055F2">
              <w:rPr>
                <w:rFonts w:ascii="Cambria" w:hAnsi="Cambria" w:cs="Cambria"/>
                <w:b/>
                <w:sz w:val="20"/>
                <w:szCs w:val="20"/>
              </w:rPr>
              <w:t xml:space="preserve"> Speaking</w:t>
            </w:r>
          </w:p>
          <w:p w14:paraId="01DDEC8C" w14:textId="77777777" w:rsidR="00E055F2" w:rsidRPr="00E055F2" w:rsidRDefault="00E055F2" w:rsidP="00E055F2">
            <w:pPr>
              <w:tabs>
                <w:tab w:val="center" w:pos="4320"/>
                <w:tab w:val="right" w:pos="8640"/>
              </w:tabs>
              <w:jc w:val="center"/>
              <w:rPr>
                <w:rFonts w:ascii="Cambria" w:hAnsi="Cambria" w:cs="Cambria"/>
                <w:sz w:val="20"/>
                <w:szCs w:val="20"/>
              </w:rPr>
            </w:pPr>
          </w:p>
          <w:p w14:paraId="39C85595"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demonstrate an ability to communicate orally in Spanish.  Students will engage in conversations, provide and obtain information, express feelings and emotions, exchange opinions and become confident speaking in Spanish without written aids.  Students will present information, concepts, and ideas to an audience of listeners or readers on a variety of topics in Spanish.  Accuracy and ability in speaking entails: pronunciation, circumlocution, presentational skills, and ability to speak spontaneously.</w:t>
            </w:r>
          </w:p>
        </w:tc>
        <w:tc>
          <w:tcPr>
            <w:tcW w:w="2226" w:type="dxa"/>
            <w:shd w:val="clear" w:color="auto" w:fill="auto"/>
          </w:tcPr>
          <w:p w14:paraId="5587FABD" w14:textId="77777777" w:rsidR="00E055F2" w:rsidRPr="00E055F2" w:rsidRDefault="00E055F2" w:rsidP="00E055F2">
            <w:pPr>
              <w:pStyle w:val="ListParagraph"/>
              <w:numPr>
                <w:ilvl w:val="0"/>
                <w:numId w:val="34"/>
              </w:numPr>
              <w:tabs>
                <w:tab w:val="left" w:pos="227"/>
                <w:tab w:val="left" w:pos="49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Content barely comprehensible, requiring frequent interpretation; </w:t>
            </w:r>
          </w:p>
          <w:p w14:paraId="5CAB0BAF"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Pronunciation may frequently interfere with communication.  </w:t>
            </w:r>
          </w:p>
          <w:p w14:paraId="28EC2F6A"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Use of incomplete sentences, some repetitive; few cohesive devices.  </w:t>
            </w:r>
          </w:p>
          <w:p w14:paraId="07E3AC22"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Speech halting and uneven with long pauses or incomplete/ disorganized thoughts; little sustained speech.  </w:t>
            </w:r>
          </w:p>
          <w:p w14:paraId="444F57C9"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Inadequate range and/or inadequate use of vocabulary.  </w:t>
            </w:r>
          </w:p>
          <w:p w14:paraId="32E7A624"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Emerging use of basic structures.  </w:t>
            </w:r>
          </w:p>
          <w:p w14:paraId="7BDD9109" w14:textId="77777777" w:rsidR="00E055F2" w:rsidRPr="00E055F2" w:rsidRDefault="00E055F2" w:rsidP="00E055F2">
            <w:pPr>
              <w:pStyle w:val="ListParagraph"/>
              <w:numPr>
                <w:ilvl w:val="0"/>
                <w:numId w:val="34"/>
              </w:numPr>
              <w:tabs>
                <w:tab w:val="left" w:pos="227"/>
              </w:tabs>
              <w:spacing w:after="0" w:line="240" w:lineRule="auto"/>
              <w:ind w:left="227" w:hanging="180"/>
              <w:rPr>
                <w:rFonts w:ascii="Cambria" w:hAnsi="Cambria" w:cs="Cambria"/>
                <w:sz w:val="20"/>
                <w:szCs w:val="20"/>
              </w:rPr>
            </w:pPr>
            <w:r w:rsidRPr="00E055F2">
              <w:rPr>
                <w:rFonts w:ascii="Cambria" w:hAnsi="Cambria" w:cs="Cambria"/>
                <w:sz w:val="20"/>
                <w:szCs w:val="20"/>
              </w:rPr>
              <w:t xml:space="preserve">Is very difficult to understand.  </w:t>
            </w:r>
          </w:p>
        </w:tc>
        <w:tc>
          <w:tcPr>
            <w:tcW w:w="2289" w:type="dxa"/>
            <w:shd w:val="clear" w:color="auto" w:fill="auto"/>
          </w:tcPr>
          <w:p w14:paraId="7E11FDED" w14:textId="77777777" w:rsidR="00E055F2" w:rsidRPr="00E055F2" w:rsidRDefault="00E055F2" w:rsidP="00E055F2">
            <w:pPr>
              <w:pStyle w:val="ListParagraph"/>
              <w:numPr>
                <w:ilvl w:val="0"/>
                <w:numId w:val="34"/>
              </w:numPr>
              <w:tabs>
                <w:tab w:val="left" w:pos="274"/>
              </w:tabs>
              <w:spacing w:after="0" w:line="240" w:lineRule="auto"/>
              <w:ind w:left="184" w:hanging="133"/>
              <w:rPr>
                <w:rFonts w:ascii="Cambria" w:hAnsi="Cambria" w:cs="Cambria"/>
                <w:sz w:val="20"/>
                <w:szCs w:val="20"/>
              </w:rPr>
            </w:pPr>
            <w:r w:rsidRPr="00E055F2">
              <w:rPr>
                <w:rFonts w:ascii="Cambria" w:hAnsi="Cambria" w:cs="Cambria"/>
                <w:sz w:val="20"/>
                <w:szCs w:val="20"/>
              </w:rPr>
              <w:t xml:space="preserve">Content mostly comprehensible, requiring interpretation; </w:t>
            </w:r>
          </w:p>
          <w:p w14:paraId="13477073"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Pronunciation may occasionally interfere with communication.  </w:t>
            </w:r>
          </w:p>
          <w:p w14:paraId="36B1AF4A"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Emerging variety of complete sentences; some cohesive devices.  </w:t>
            </w:r>
          </w:p>
          <w:p w14:paraId="599E769C"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Speech choppy and/or slow with frequent pauses; few or no incomplete thoughts; some sustained speech.  </w:t>
            </w:r>
          </w:p>
          <w:p w14:paraId="2F391883"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Limited range of vocabulary; use sometimes inaccurate and/or inappropriate.  </w:t>
            </w:r>
          </w:p>
          <w:p w14:paraId="3C6E2B43"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Emerging control of basic language structures.  Stumbles over some words but instructor and classmates can understand meaning.  </w:t>
            </w:r>
          </w:p>
          <w:p w14:paraId="697E82BA" w14:textId="77777777" w:rsidR="00E055F2" w:rsidRPr="00E055F2" w:rsidRDefault="00E055F2" w:rsidP="00E055F2">
            <w:pPr>
              <w:pStyle w:val="ListParagraph"/>
              <w:numPr>
                <w:ilvl w:val="0"/>
                <w:numId w:val="35"/>
              </w:numPr>
              <w:spacing w:after="0" w:line="240" w:lineRule="auto"/>
              <w:ind w:left="184" w:hanging="180"/>
              <w:rPr>
                <w:rFonts w:ascii="Cambria" w:hAnsi="Cambria" w:cs="Cambria"/>
                <w:sz w:val="20"/>
                <w:szCs w:val="20"/>
              </w:rPr>
            </w:pPr>
            <w:r w:rsidRPr="00E055F2">
              <w:rPr>
                <w:rFonts w:ascii="Cambria" w:hAnsi="Cambria" w:cs="Cambria"/>
                <w:sz w:val="20"/>
                <w:szCs w:val="20"/>
              </w:rPr>
              <w:t xml:space="preserve">Makes a significant amount of pronunciation errors.  </w:t>
            </w:r>
          </w:p>
        </w:tc>
        <w:tc>
          <w:tcPr>
            <w:tcW w:w="2181" w:type="dxa"/>
            <w:shd w:val="clear" w:color="auto" w:fill="auto"/>
          </w:tcPr>
          <w:p w14:paraId="356A0E29"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Content comprehensible, requiring minimal interpretation; </w:t>
            </w:r>
          </w:p>
          <w:p w14:paraId="40AE06A6"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Pronunciation does not interfere with communication.  </w:t>
            </w:r>
          </w:p>
          <w:p w14:paraId="6F41DA48"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Variety of complete sentences and of cohesive devices.  </w:t>
            </w:r>
          </w:p>
          <w:p w14:paraId="4C5FDD0A"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Speech sustained most of the time; some hesitation but manages to continue and complete thoughts.  </w:t>
            </w:r>
          </w:p>
          <w:p w14:paraId="14AF9D3B"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Adequate range of vocabulary with a few idiomatic expressions; use generally accurate and appropriate.  </w:t>
            </w:r>
          </w:p>
          <w:p w14:paraId="302F96AF"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Control of basic language structures. S peaks fluidly and has not memorized a script.  </w:t>
            </w:r>
          </w:p>
          <w:p w14:paraId="2CB47E88"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 xml:space="preserve">Has few errors in intonation or accent.  </w:t>
            </w:r>
          </w:p>
          <w:p w14:paraId="236701C6" w14:textId="77777777" w:rsidR="00E055F2" w:rsidRPr="00E055F2" w:rsidRDefault="00E055F2" w:rsidP="00E055F2">
            <w:pPr>
              <w:pStyle w:val="ListParagraph"/>
              <w:numPr>
                <w:ilvl w:val="0"/>
                <w:numId w:val="35"/>
              </w:numPr>
              <w:spacing w:after="0" w:line="240" w:lineRule="auto"/>
              <w:ind w:left="141" w:hanging="141"/>
              <w:rPr>
                <w:rFonts w:ascii="Cambria" w:hAnsi="Cambria" w:cs="Cambria"/>
                <w:sz w:val="20"/>
                <w:szCs w:val="20"/>
              </w:rPr>
            </w:pPr>
            <w:r w:rsidRPr="00E055F2">
              <w:rPr>
                <w:rFonts w:ascii="Cambria" w:hAnsi="Cambria" w:cs="Cambria"/>
                <w:sz w:val="20"/>
                <w:szCs w:val="20"/>
              </w:rPr>
              <w:t>Expresses thoughts in an organized manner.</w:t>
            </w:r>
          </w:p>
        </w:tc>
        <w:tc>
          <w:tcPr>
            <w:tcW w:w="2186" w:type="dxa"/>
            <w:shd w:val="clear" w:color="auto" w:fill="auto"/>
          </w:tcPr>
          <w:p w14:paraId="41BBBEA7"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Content readily comprehensible, requiring no interpretation, pronunciation enhances communication.  </w:t>
            </w:r>
          </w:p>
          <w:p w14:paraId="5A8DEF92"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Student uses a variety of complete sentences and cohesive devices; emerging paragraph-length-discourse.  </w:t>
            </w:r>
          </w:p>
          <w:p w14:paraId="122CAB41"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Speech is sustained throughout with few pauses or stumbling.  </w:t>
            </w:r>
          </w:p>
          <w:p w14:paraId="56B28FB7"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Wide range of vocabulary with some idiomatic expressions; use accurate and appropriate.  </w:t>
            </w:r>
          </w:p>
          <w:p w14:paraId="1B4034AD"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Control of basic language structures with occasional use of advanced language structures.  </w:t>
            </w:r>
          </w:p>
          <w:p w14:paraId="0931987C"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Demonstrates fluidity and spontaneity. </w:t>
            </w:r>
          </w:p>
          <w:p w14:paraId="4EB37309"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 xml:space="preserve"> Uses appropriate intonation and accent.  </w:t>
            </w:r>
          </w:p>
          <w:p w14:paraId="5550FDA1" w14:textId="77777777" w:rsidR="00E055F2" w:rsidRPr="00E055F2" w:rsidRDefault="00E055F2" w:rsidP="00E055F2">
            <w:pPr>
              <w:pStyle w:val="ListParagraph"/>
              <w:numPr>
                <w:ilvl w:val="0"/>
                <w:numId w:val="35"/>
              </w:numPr>
              <w:spacing w:after="0" w:line="240" w:lineRule="auto"/>
              <w:ind w:left="188" w:hanging="180"/>
              <w:rPr>
                <w:rFonts w:ascii="Cambria" w:hAnsi="Cambria" w:cs="Cambria"/>
                <w:sz w:val="20"/>
                <w:szCs w:val="20"/>
              </w:rPr>
            </w:pPr>
            <w:r w:rsidRPr="00E055F2">
              <w:rPr>
                <w:rFonts w:ascii="Cambria" w:hAnsi="Cambria" w:cs="Cambria"/>
                <w:sz w:val="20"/>
                <w:szCs w:val="20"/>
              </w:rPr>
              <w:t>Expresses thoughts coherently in an engaging and poised manner.</w:t>
            </w:r>
          </w:p>
        </w:tc>
      </w:tr>
      <w:tr w:rsidR="00E055F2" w:rsidRPr="00797658" w14:paraId="346DC84C" w14:textId="77777777" w:rsidTr="003A609E">
        <w:tc>
          <w:tcPr>
            <w:tcW w:w="2134" w:type="dxa"/>
            <w:shd w:val="clear" w:color="auto" w:fill="auto"/>
          </w:tcPr>
          <w:p w14:paraId="00E109B9" w14:textId="3C2B0818"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Interpretive</w:t>
            </w:r>
            <w:r w:rsidR="00E055F2" w:rsidRPr="00E055F2">
              <w:rPr>
                <w:rFonts w:ascii="Cambria" w:hAnsi="Cambria" w:cs="Cambria"/>
                <w:b/>
                <w:sz w:val="20"/>
                <w:szCs w:val="20"/>
              </w:rPr>
              <w:t xml:space="preserve"> – Listening</w:t>
            </w:r>
          </w:p>
          <w:p w14:paraId="543EB7AD" w14:textId="77777777" w:rsidR="00E055F2" w:rsidRPr="00E055F2" w:rsidRDefault="00E055F2" w:rsidP="00E055F2">
            <w:pPr>
              <w:tabs>
                <w:tab w:val="center" w:pos="4320"/>
                <w:tab w:val="right" w:pos="8640"/>
              </w:tabs>
              <w:jc w:val="center"/>
              <w:rPr>
                <w:rFonts w:ascii="Cambria" w:hAnsi="Cambria" w:cs="Cambria"/>
                <w:sz w:val="20"/>
                <w:szCs w:val="20"/>
              </w:rPr>
            </w:pPr>
          </w:p>
          <w:p w14:paraId="05194DE8"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demonstrate an ability to understand spoken Spanish in a variety of dialects.</w:t>
            </w:r>
          </w:p>
        </w:tc>
        <w:tc>
          <w:tcPr>
            <w:tcW w:w="2226" w:type="dxa"/>
            <w:shd w:val="clear" w:color="auto" w:fill="auto"/>
          </w:tcPr>
          <w:p w14:paraId="36CE64FE"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 comprehends simple memorized phrases.</w:t>
            </w:r>
          </w:p>
        </w:tc>
        <w:tc>
          <w:tcPr>
            <w:tcW w:w="2289" w:type="dxa"/>
            <w:shd w:val="clear" w:color="auto" w:fill="auto"/>
          </w:tcPr>
          <w:p w14:paraId="27054874"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 understands simplified speech or directed speech.</w:t>
            </w:r>
          </w:p>
        </w:tc>
        <w:tc>
          <w:tcPr>
            <w:tcW w:w="2181" w:type="dxa"/>
            <w:shd w:val="clear" w:color="auto" w:fill="auto"/>
          </w:tcPr>
          <w:p w14:paraId="10B95E5D" w14:textId="77777777" w:rsidR="00E055F2" w:rsidRPr="00E055F2" w:rsidRDefault="00E055F2" w:rsidP="00E055F2">
            <w:pPr>
              <w:pStyle w:val="ListParagraph"/>
              <w:numPr>
                <w:ilvl w:val="0"/>
                <w:numId w:val="39"/>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Student understands speech well; </w:t>
            </w:r>
          </w:p>
          <w:p w14:paraId="3265CF8E" w14:textId="77777777" w:rsidR="00E055F2" w:rsidRPr="00E055F2" w:rsidRDefault="00E055F2" w:rsidP="00E055F2">
            <w:pPr>
              <w:pStyle w:val="ListParagraph"/>
              <w:numPr>
                <w:ilvl w:val="0"/>
                <w:numId w:val="39"/>
              </w:numPr>
              <w:spacing w:after="0" w:line="240" w:lineRule="auto"/>
              <w:ind w:left="141" w:hanging="129"/>
              <w:rPr>
                <w:rFonts w:ascii="Cambria" w:hAnsi="Cambria" w:cs="Cambria"/>
                <w:sz w:val="20"/>
                <w:szCs w:val="20"/>
              </w:rPr>
            </w:pPr>
            <w:r w:rsidRPr="00E055F2">
              <w:rPr>
                <w:rFonts w:ascii="Cambria" w:hAnsi="Cambria" w:cs="Cambria"/>
                <w:sz w:val="20"/>
                <w:szCs w:val="20"/>
              </w:rPr>
              <w:t>requires some repetition or clarification.</w:t>
            </w:r>
          </w:p>
        </w:tc>
        <w:tc>
          <w:tcPr>
            <w:tcW w:w="2186" w:type="dxa"/>
            <w:shd w:val="clear" w:color="auto" w:fill="auto"/>
          </w:tcPr>
          <w:p w14:paraId="06D85627"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 understands nearly everything.</w:t>
            </w:r>
          </w:p>
        </w:tc>
      </w:tr>
      <w:tr w:rsidR="00E055F2" w:rsidRPr="00797658" w14:paraId="67102351" w14:textId="77777777" w:rsidTr="003A609E">
        <w:tc>
          <w:tcPr>
            <w:tcW w:w="2134" w:type="dxa"/>
            <w:shd w:val="clear" w:color="auto" w:fill="auto"/>
          </w:tcPr>
          <w:p w14:paraId="72A9D2F0" w14:textId="5BBEB15C"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Interpretive</w:t>
            </w:r>
            <w:r w:rsidR="00E055F2" w:rsidRPr="00E055F2">
              <w:rPr>
                <w:rFonts w:ascii="Cambria" w:hAnsi="Cambria" w:cs="Cambria"/>
                <w:b/>
                <w:sz w:val="20"/>
                <w:szCs w:val="20"/>
              </w:rPr>
              <w:t xml:space="preserve"> – Reading</w:t>
            </w:r>
          </w:p>
          <w:p w14:paraId="780E3E64" w14:textId="77777777" w:rsidR="00E055F2" w:rsidRPr="00E055F2" w:rsidRDefault="00E055F2" w:rsidP="00E055F2">
            <w:pPr>
              <w:tabs>
                <w:tab w:val="center" w:pos="4320"/>
                <w:tab w:val="right" w:pos="8640"/>
              </w:tabs>
              <w:jc w:val="center"/>
              <w:rPr>
                <w:rFonts w:ascii="Cambria" w:hAnsi="Cambria" w:cs="Cambria"/>
                <w:sz w:val="20"/>
                <w:szCs w:val="20"/>
              </w:rPr>
            </w:pPr>
          </w:p>
          <w:p w14:paraId="557C703F"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demonstrate an ability to read, understand, and analyze texts written in Spanish.  Students will develop the critical reading skills of deciphering, inferring, criticizing, and comparing.</w:t>
            </w:r>
          </w:p>
        </w:tc>
        <w:tc>
          <w:tcPr>
            <w:tcW w:w="2226" w:type="dxa"/>
            <w:shd w:val="clear" w:color="auto" w:fill="auto"/>
          </w:tcPr>
          <w:p w14:paraId="21EB0CB6" w14:textId="77777777" w:rsidR="00E055F2" w:rsidRPr="00E055F2" w:rsidRDefault="00E055F2" w:rsidP="00E055F2">
            <w:pPr>
              <w:pStyle w:val="ListParagraph"/>
              <w:numPr>
                <w:ilvl w:val="0"/>
                <w:numId w:val="43"/>
              </w:numPr>
              <w:spacing w:after="0" w:line="240" w:lineRule="auto"/>
              <w:ind w:left="227" w:hanging="227"/>
              <w:rPr>
                <w:rFonts w:ascii="Cambria" w:hAnsi="Cambria" w:cs="Cambria"/>
                <w:sz w:val="20"/>
                <w:szCs w:val="20"/>
              </w:rPr>
            </w:pPr>
            <w:r w:rsidRPr="00E055F2">
              <w:rPr>
                <w:rFonts w:ascii="Cambria" w:hAnsi="Cambria" w:cs="Cambria"/>
                <w:sz w:val="20"/>
                <w:szCs w:val="20"/>
              </w:rPr>
              <w:t>The student cannot report important information with accuracy.</w:t>
            </w:r>
          </w:p>
          <w:p w14:paraId="51536434" w14:textId="77777777" w:rsidR="00E055F2" w:rsidRPr="00E055F2" w:rsidRDefault="00E055F2" w:rsidP="00E055F2">
            <w:pPr>
              <w:pStyle w:val="ListParagraph"/>
              <w:numPr>
                <w:ilvl w:val="0"/>
                <w:numId w:val="43"/>
              </w:numPr>
              <w:spacing w:after="0" w:line="240" w:lineRule="auto"/>
              <w:ind w:left="227" w:hanging="227"/>
              <w:rPr>
                <w:rFonts w:ascii="Cambria" w:hAnsi="Cambria" w:cs="Cambria"/>
                <w:sz w:val="20"/>
                <w:szCs w:val="20"/>
              </w:rPr>
            </w:pPr>
            <w:r w:rsidRPr="00E055F2">
              <w:rPr>
                <w:rFonts w:ascii="Cambria" w:hAnsi="Cambria" w:cs="Cambria"/>
                <w:sz w:val="20"/>
                <w:szCs w:val="20"/>
              </w:rPr>
              <w:t>Student cannot locate details with accuracy.</w:t>
            </w:r>
          </w:p>
          <w:p w14:paraId="073800AD" w14:textId="77777777" w:rsidR="00E055F2" w:rsidRPr="00E055F2" w:rsidRDefault="00E055F2" w:rsidP="00E055F2">
            <w:pPr>
              <w:pStyle w:val="ListParagraph"/>
              <w:numPr>
                <w:ilvl w:val="0"/>
                <w:numId w:val="43"/>
              </w:numPr>
              <w:spacing w:after="0" w:line="240" w:lineRule="auto"/>
              <w:ind w:left="227" w:hanging="227"/>
              <w:rPr>
                <w:rFonts w:ascii="Cambria" w:hAnsi="Cambria" w:cs="Cambria"/>
                <w:sz w:val="20"/>
                <w:szCs w:val="20"/>
              </w:rPr>
            </w:pPr>
            <w:r w:rsidRPr="00E055F2">
              <w:rPr>
                <w:rFonts w:ascii="Cambria" w:hAnsi="Cambria" w:cs="Cambria"/>
                <w:sz w:val="20"/>
                <w:szCs w:val="20"/>
              </w:rPr>
              <w:t>Student has difficulty locating facts and opinions in an article.</w:t>
            </w:r>
          </w:p>
          <w:p w14:paraId="0A7EA1E7" w14:textId="77777777" w:rsidR="00E055F2" w:rsidRPr="00E055F2" w:rsidRDefault="00E055F2" w:rsidP="00E055F2">
            <w:pPr>
              <w:pStyle w:val="ListParagraph"/>
              <w:numPr>
                <w:ilvl w:val="0"/>
                <w:numId w:val="43"/>
              </w:numPr>
              <w:spacing w:after="0" w:line="240" w:lineRule="auto"/>
              <w:ind w:left="227" w:hanging="227"/>
              <w:rPr>
                <w:rFonts w:ascii="Cambria" w:hAnsi="Cambria" w:cs="Cambria"/>
                <w:sz w:val="20"/>
                <w:szCs w:val="20"/>
              </w:rPr>
            </w:pPr>
            <w:r w:rsidRPr="00E055F2">
              <w:rPr>
                <w:rFonts w:ascii="Cambria" w:hAnsi="Cambria" w:cs="Cambria"/>
                <w:sz w:val="20"/>
                <w:szCs w:val="20"/>
              </w:rPr>
              <w:t>Student has great difficulty summarizing the article.</w:t>
            </w:r>
          </w:p>
        </w:tc>
        <w:tc>
          <w:tcPr>
            <w:tcW w:w="2289" w:type="dxa"/>
            <w:shd w:val="clear" w:color="auto" w:fill="auto"/>
          </w:tcPr>
          <w:p w14:paraId="3715BF1C" w14:textId="77777777" w:rsidR="00E055F2" w:rsidRPr="00E055F2" w:rsidRDefault="00E055F2" w:rsidP="00E055F2">
            <w:pPr>
              <w:pStyle w:val="ListParagraph"/>
              <w:numPr>
                <w:ilvl w:val="0"/>
                <w:numId w:val="42"/>
              </w:numPr>
              <w:spacing w:after="0" w:line="240" w:lineRule="auto"/>
              <w:ind w:left="184" w:hanging="184"/>
              <w:rPr>
                <w:rFonts w:ascii="Cambria" w:hAnsi="Cambria" w:cs="Cambria"/>
                <w:sz w:val="20"/>
                <w:szCs w:val="20"/>
              </w:rPr>
            </w:pPr>
            <w:r w:rsidRPr="00E055F2">
              <w:rPr>
                <w:rFonts w:ascii="Cambria" w:hAnsi="Cambria" w:cs="Cambria"/>
                <w:sz w:val="20"/>
                <w:szCs w:val="20"/>
              </w:rPr>
              <w:t>Student can list all but one of the main points, using the article for reference.</w:t>
            </w:r>
          </w:p>
          <w:p w14:paraId="585164BF" w14:textId="77777777" w:rsidR="00E055F2" w:rsidRPr="00E055F2" w:rsidRDefault="00E055F2" w:rsidP="00E055F2">
            <w:pPr>
              <w:pStyle w:val="ListParagraph"/>
              <w:numPr>
                <w:ilvl w:val="0"/>
                <w:numId w:val="42"/>
              </w:numPr>
              <w:spacing w:after="0" w:line="240" w:lineRule="auto"/>
              <w:ind w:left="184" w:hanging="184"/>
              <w:rPr>
                <w:rFonts w:ascii="Cambria" w:hAnsi="Cambria" w:cs="Cambria"/>
                <w:sz w:val="20"/>
                <w:szCs w:val="20"/>
              </w:rPr>
            </w:pPr>
            <w:r w:rsidRPr="00E055F2">
              <w:rPr>
                <w:rFonts w:ascii="Cambria" w:hAnsi="Cambria" w:cs="Cambria"/>
                <w:sz w:val="20"/>
                <w:szCs w:val="20"/>
              </w:rPr>
              <w:t>Student is able to locate most of the details when looking at the article.</w:t>
            </w:r>
          </w:p>
          <w:p w14:paraId="4592C97B" w14:textId="77777777" w:rsidR="00E055F2" w:rsidRPr="00E055F2" w:rsidRDefault="00E055F2" w:rsidP="00E055F2">
            <w:pPr>
              <w:pStyle w:val="ListParagraph"/>
              <w:numPr>
                <w:ilvl w:val="0"/>
                <w:numId w:val="42"/>
              </w:numPr>
              <w:spacing w:after="0" w:line="240" w:lineRule="auto"/>
              <w:ind w:left="184" w:hanging="184"/>
              <w:rPr>
                <w:rFonts w:ascii="Cambria" w:hAnsi="Cambria" w:cs="Cambria"/>
                <w:sz w:val="20"/>
                <w:szCs w:val="20"/>
              </w:rPr>
            </w:pPr>
            <w:r w:rsidRPr="00E055F2">
              <w:rPr>
                <w:rFonts w:ascii="Cambria" w:hAnsi="Cambria" w:cs="Cambria"/>
                <w:sz w:val="20"/>
                <w:szCs w:val="20"/>
              </w:rPr>
              <w:t>Student can accurately locate 2 facts and opinions in the article, but explanation is weak.</w:t>
            </w:r>
          </w:p>
          <w:p w14:paraId="2B484236" w14:textId="77777777" w:rsidR="00E055F2" w:rsidRPr="00E055F2" w:rsidRDefault="00E055F2" w:rsidP="00E055F2">
            <w:pPr>
              <w:pStyle w:val="ListParagraph"/>
              <w:numPr>
                <w:ilvl w:val="0"/>
                <w:numId w:val="42"/>
              </w:numPr>
              <w:spacing w:after="0" w:line="240" w:lineRule="auto"/>
              <w:ind w:left="184" w:hanging="184"/>
              <w:rPr>
                <w:rFonts w:ascii="Cambria" w:hAnsi="Cambria" w:cs="Cambria"/>
                <w:sz w:val="20"/>
                <w:szCs w:val="20"/>
              </w:rPr>
            </w:pPr>
            <w:r w:rsidRPr="00E055F2">
              <w:rPr>
                <w:rFonts w:ascii="Cambria" w:hAnsi="Cambria" w:cs="Cambria"/>
                <w:sz w:val="20"/>
                <w:szCs w:val="20"/>
              </w:rPr>
              <w:t>Student summarizes most of the article accurately, but has some slight misunderstanding.</w:t>
            </w:r>
          </w:p>
        </w:tc>
        <w:tc>
          <w:tcPr>
            <w:tcW w:w="2181" w:type="dxa"/>
            <w:shd w:val="clear" w:color="auto" w:fill="auto"/>
          </w:tcPr>
          <w:p w14:paraId="0E20D2E2" w14:textId="77777777" w:rsidR="00E055F2" w:rsidRPr="00E055F2" w:rsidRDefault="00E055F2" w:rsidP="00E055F2">
            <w:pPr>
              <w:pStyle w:val="ListParagraph"/>
              <w:numPr>
                <w:ilvl w:val="0"/>
                <w:numId w:val="41"/>
              </w:numPr>
              <w:spacing w:after="0" w:line="240" w:lineRule="auto"/>
              <w:ind w:left="141" w:hanging="141"/>
              <w:rPr>
                <w:rFonts w:ascii="Cambria" w:hAnsi="Cambria" w:cs="Cambria"/>
                <w:sz w:val="20"/>
                <w:szCs w:val="20"/>
              </w:rPr>
            </w:pPr>
            <w:r w:rsidRPr="00E055F2">
              <w:rPr>
                <w:rFonts w:ascii="Cambria" w:hAnsi="Cambria" w:cs="Cambria"/>
                <w:sz w:val="20"/>
                <w:szCs w:val="20"/>
              </w:rPr>
              <w:t>Student can list all the main points, but uses the article for reference.</w:t>
            </w:r>
          </w:p>
          <w:p w14:paraId="1C46E399" w14:textId="77777777" w:rsidR="00E055F2" w:rsidRPr="00E055F2" w:rsidRDefault="00E055F2" w:rsidP="00E055F2">
            <w:pPr>
              <w:pStyle w:val="ListParagraph"/>
              <w:numPr>
                <w:ilvl w:val="0"/>
                <w:numId w:val="41"/>
              </w:numPr>
              <w:spacing w:after="0" w:line="240" w:lineRule="auto"/>
              <w:ind w:left="141" w:hanging="141"/>
              <w:rPr>
                <w:rFonts w:ascii="Cambria" w:hAnsi="Cambria" w:cs="Cambria"/>
                <w:sz w:val="20"/>
                <w:szCs w:val="20"/>
              </w:rPr>
            </w:pPr>
            <w:r w:rsidRPr="00E055F2">
              <w:rPr>
                <w:rFonts w:ascii="Cambria" w:hAnsi="Cambria" w:cs="Cambria"/>
                <w:sz w:val="20"/>
                <w:szCs w:val="20"/>
              </w:rPr>
              <w:t>Student recalls several details for each main point.</w:t>
            </w:r>
          </w:p>
          <w:p w14:paraId="66962099" w14:textId="77777777" w:rsidR="00E055F2" w:rsidRPr="00E055F2" w:rsidRDefault="00E055F2" w:rsidP="00E055F2">
            <w:pPr>
              <w:pStyle w:val="ListParagraph"/>
              <w:numPr>
                <w:ilvl w:val="0"/>
                <w:numId w:val="41"/>
              </w:numPr>
              <w:spacing w:after="0" w:line="240" w:lineRule="auto"/>
              <w:ind w:left="141" w:hanging="141"/>
              <w:rPr>
                <w:rFonts w:ascii="Cambria" w:hAnsi="Cambria" w:cs="Cambria"/>
                <w:sz w:val="20"/>
                <w:szCs w:val="20"/>
              </w:rPr>
            </w:pPr>
            <w:r w:rsidRPr="00E055F2">
              <w:rPr>
                <w:rFonts w:ascii="Cambria" w:hAnsi="Cambria" w:cs="Cambria"/>
                <w:sz w:val="20"/>
                <w:szCs w:val="20"/>
              </w:rPr>
              <w:t>Student can accurately locate a few facts and opinions in the article and can give a reasonable explanation of why they are facts and opinions.</w:t>
            </w:r>
          </w:p>
          <w:p w14:paraId="286D7A61" w14:textId="77777777" w:rsidR="00E055F2" w:rsidRPr="00E055F2" w:rsidRDefault="00E055F2" w:rsidP="00E055F2">
            <w:pPr>
              <w:pStyle w:val="ListParagraph"/>
              <w:numPr>
                <w:ilvl w:val="0"/>
                <w:numId w:val="41"/>
              </w:numPr>
              <w:spacing w:after="0" w:line="240" w:lineRule="auto"/>
              <w:ind w:left="141" w:hanging="141"/>
              <w:rPr>
                <w:rFonts w:ascii="Cambria" w:hAnsi="Cambria" w:cs="Cambria"/>
                <w:sz w:val="20"/>
                <w:szCs w:val="20"/>
              </w:rPr>
            </w:pPr>
            <w:r w:rsidRPr="00E055F2">
              <w:rPr>
                <w:rFonts w:ascii="Cambria" w:hAnsi="Cambria" w:cs="Cambria"/>
                <w:sz w:val="20"/>
                <w:szCs w:val="20"/>
              </w:rPr>
              <w:t>Student can accurately describe what the article is about.</w:t>
            </w:r>
          </w:p>
        </w:tc>
        <w:tc>
          <w:tcPr>
            <w:tcW w:w="2186" w:type="dxa"/>
            <w:shd w:val="clear" w:color="auto" w:fill="auto"/>
          </w:tcPr>
          <w:p w14:paraId="0AFCAB31" w14:textId="77777777" w:rsidR="00E055F2" w:rsidRPr="00E055F2" w:rsidRDefault="00E055F2" w:rsidP="00E055F2">
            <w:pPr>
              <w:pStyle w:val="ListParagraph"/>
              <w:numPr>
                <w:ilvl w:val="0"/>
                <w:numId w:val="40"/>
              </w:numPr>
              <w:spacing w:after="0" w:line="240" w:lineRule="auto"/>
              <w:ind w:left="188" w:hanging="188"/>
              <w:rPr>
                <w:rFonts w:ascii="Cambria" w:hAnsi="Cambria" w:cs="Cambria"/>
                <w:sz w:val="20"/>
                <w:szCs w:val="20"/>
              </w:rPr>
            </w:pPr>
            <w:r w:rsidRPr="00E055F2">
              <w:rPr>
                <w:rFonts w:ascii="Cambria" w:hAnsi="Cambria" w:cs="Cambria"/>
                <w:sz w:val="20"/>
                <w:szCs w:val="20"/>
              </w:rPr>
              <w:t>Student can list all the main points in the article without having the article in front of him/her.</w:t>
            </w:r>
          </w:p>
          <w:p w14:paraId="1A402303" w14:textId="77777777" w:rsidR="00E055F2" w:rsidRPr="00E055F2" w:rsidRDefault="00E055F2" w:rsidP="00E055F2">
            <w:pPr>
              <w:pStyle w:val="ListParagraph"/>
              <w:numPr>
                <w:ilvl w:val="0"/>
                <w:numId w:val="40"/>
              </w:numPr>
              <w:spacing w:after="0" w:line="240" w:lineRule="auto"/>
              <w:ind w:left="188" w:hanging="188"/>
              <w:rPr>
                <w:rFonts w:ascii="Cambria" w:hAnsi="Cambria" w:cs="Cambria"/>
                <w:sz w:val="20"/>
                <w:szCs w:val="20"/>
              </w:rPr>
            </w:pPr>
            <w:r w:rsidRPr="00E055F2">
              <w:rPr>
                <w:rFonts w:ascii="Cambria" w:hAnsi="Cambria" w:cs="Cambria"/>
                <w:sz w:val="20"/>
                <w:szCs w:val="20"/>
              </w:rPr>
              <w:t>Student recalls several details for each main point.</w:t>
            </w:r>
          </w:p>
          <w:p w14:paraId="298BE403" w14:textId="77777777" w:rsidR="00E055F2" w:rsidRPr="00E055F2" w:rsidRDefault="00E055F2" w:rsidP="00E055F2">
            <w:pPr>
              <w:pStyle w:val="ListParagraph"/>
              <w:numPr>
                <w:ilvl w:val="0"/>
                <w:numId w:val="40"/>
              </w:numPr>
              <w:spacing w:after="0" w:line="240" w:lineRule="auto"/>
              <w:ind w:left="188" w:hanging="188"/>
              <w:rPr>
                <w:rFonts w:ascii="Cambria" w:hAnsi="Cambria" w:cs="Cambria"/>
                <w:sz w:val="20"/>
                <w:szCs w:val="20"/>
              </w:rPr>
            </w:pPr>
            <w:r w:rsidRPr="00E055F2">
              <w:rPr>
                <w:rFonts w:ascii="Cambria" w:hAnsi="Cambria" w:cs="Cambria"/>
                <w:sz w:val="20"/>
                <w:szCs w:val="20"/>
              </w:rPr>
              <w:t>Student can accurately locate at least 5 facts and opinions in the article and can give a clear explanation of why they are facts and opinions.</w:t>
            </w:r>
          </w:p>
          <w:p w14:paraId="76B70A39" w14:textId="77777777" w:rsidR="00E055F2" w:rsidRPr="00E055F2" w:rsidRDefault="00E055F2" w:rsidP="00E055F2">
            <w:pPr>
              <w:pStyle w:val="ListParagraph"/>
              <w:numPr>
                <w:ilvl w:val="0"/>
                <w:numId w:val="40"/>
              </w:numPr>
              <w:spacing w:after="0" w:line="240" w:lineRule="auto"/>
              <w:ind w:left="188" w:hanging="188"/>
              <w:rPr>
                <w:rFonts w:ascii="Cambria" w:hAnsi="Cambria" w:cs="Cambria"/>
                <w:sz w:val="20"/>
                <w:szCs w:val="20"/>
              </w:rPr>
            </w:pPr>
            <w:r w:rsidRPr="00E055F2">
              <w:rPr>
                <w:rFonts w:ascii="Cambria" w:hAnsi="Cambria" w:cs="Cambria"/>
                <w:sz w:val="20"/>
                <w:szCs w:val="20"/>
              </w:rPr>
              <w:t>Student can summarize article completely with no gaps in information.</w:t>
            </w:r>
          </w:p>
        </w:tc>
      </w:tr>
      <w:tr w:rsidR="00E055F2" w:rsidRPr="00797658" w14:paraId="348AEEE3" w14:textId="77777777" w:rsidTr="003A609E">
        <w:tc>
          <w:tcPr>
            <w:tcW w:w="2134" w:type="dxa"/>
            <w:shd w:val="clear" w:color="auto" w:fill="auto"/>
          </w:tcPr>
          <w:p w14:paraId="1D35AC6D" w14:textId="46CC4FCE" w:rsidR="00FB6A08"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Presentational and Interpersonal</w:t>
            </w:r>
          </w:p>
          <w:p w14:paraId="7127C8F1" w14:textId="1DA9FC02" w:rsidR="00E055F2" w:rsidRPr="00E055F2" w:rsidRDefault="00E055F2" w:rsidP="00E055F2">
            <w:pPr>
              <w:tabs>
                <w:tab w:val="center" w:pos="4320"/>
                <w:tab w:val="right" w:pos="8640"/>
              </w:tabs>
              <w:jc w:val="center"/>
              <w:rPr>
                <w:rFonts w:ascii="Cambria" w:hAnsi="Cambria" w:cs="Cambria"/>
                <w:b/>
                <w:sz w:val="20"/>
                <w:szCs w:val="20"/>
              </w:rPr>
            </w:pPr>
            <w:r w:rsidRPr="00E055F2">
              <w:rPr>
                <w:rFonts w:ascii="Cambria" w:hAnsi="Cambria" w:cs="Cambria"/>
                <w:b/>
                <w:sz w:val="20"/>
                <w:szCs w:val="20"/>
              </w:rPr>
              <w:t>Writing</w:t>
            </w:r>
          </w:p>
          <w:p w14:paraId="1E54C2AF" w14:textId="77777777" w:rsidR="00E055F2" w:rsidRPr="00E055F2" w:rsidRDefault="00E055F2" w:rsidP="00E055F2">
            <w:pPr>
              <w:tabs>
                <w:tab w:val="center" w:pos="4320"/>
                <w:tab w:val="right" w:pos="8640"/>
              </w:tabs>
              <w:jc w:val="center"/>
              <w:rPr>
                <w:rFonts w:ascii="Cambria" w:hAnsi="Cambria" w:cs="Cambria"/>
                <w:sz w:val="20"/>
                <w:szCs w:val="20"/>
              </w:rPr>
            </w:pPr>
          </w:p>
          <w:p w14:paraId="732EE9EA" w14:textId="77777777" w:rsid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demonstrate ability to write accurately, convincingly, and in a logical, organized fashion in Spanish.</w:t>
            </w:r>
          </w:p>
          <w:p w14:paraId="69D0AD71" w14:textId="77777777" w:rsidR="00FB6A08" w:rsidRDefault="00FB6A08" w:rsidP="00E055F2">
            <w:pPr>
              <w:tabs>
                <w:tab w:val="center" w:pos="4320"/>
                <w:tab w:val="right" w:pos="8640"/>
              </w:tabs>
              <w:jc w:val="center"/>
              <w:rPr>
                <w:rFonts w:ascii="Cambria" w:hAnsi="Cambria" w:cs="Cambria"/>
                <w:sz w:val="20"/>
                <w:szCs w:val="20"/>
              </w:rPr>
            </w:pPr>
          </w:p>
          <w:p w14:paraId="059AB693" w14:textId="77777777" w:rsidR="00FB6A08" w:rsidRDefault="00FB6A08" w:rsidP="00E055F2">
            <w:pPr>
              <w:tabs>
                <w:tab w:val="center" w:pos="4320"/>
                <w:tab w:val="right" w:pos="8640"/>
              </w:tabs>
              <w:jc w:val="center"/>
              <w:rPr>
                <w:rFonts w:ascii="Cambria" w:hAnsi="Cambria" w:cs="Cambria"/>
                <w:sz w:val="20"/>
                <w:szCs w:val="20"/>
              </w:rPr>
            </w:pPr>
          </w:p>
          <w:p w14:paraId="1B5AD5CF" w14:textId="77777777" w:rsidR="00FB6A08" w:rsidRDefault="00FB6A08" w:rsidP="00E055F2">
            <w:pPr>
              <w:tabs>
                <w:tab w:val="center" w:pos="4320"/>
                <w:tab w:val="right" w:pos="8640"/>
              </w:tabs>
              <w:jc w:val="center"/>
              <w:rPr>
                <w:rFonts w:ascii="Cambria" w:hAnsi="Cambria" w:cs="Cambria"/>
                <w:sz w:val="20"/>
                <w:szCs w:val="20"/>
              </w:rPr>
            </w:pPr>
          </w:p>
          <w:p w14:paraId="06C926B7" w14:textId="77777777" w:rsidR="00FB6A08" w:rsidRDefault="00FB6A08" w:rsidP="00E055F2">
            <w:pPr>
              <w:tabs>
                <w:tab w:val="center" w:pos="4320"/>
                <w:tab w:val="right" w:pos="8640"/>
              </w:tabs>
              <w:jc w:val="center"/>
              <w:rPr>
                <w:rFonts w:ascii="Cambria" w:hAnsi="Cambria" w:cs="Cambria"/>
                <w:sz w:val="20"/>
                <w:szCs w:val="20"/>
              </w:rPr>
            </w:pPr>
          </w:p>
          <w:p w14:paraId="6DDEFD04" w14:textId="77777777" w:rsidR="00FB6A08" w:rsidRDefault="00FB6A08" w:rsidP="00E055F2">
            <w:pPr>
              <w:tabs>
                <w:tab w:val="center" w:pos="4320"/>
                <w:tab w:val="right" w:pos="8640"/>
              </w:tabs>
              <w:jc w:val="center"/>
              <w:rPr>
                <w:rFonts w:ascii="Cambria" w:hAnsi="Cambria" w:cs="Cambria"/>
                <w:sz w:val="20"/>
                <w:szCs w:val="20"/>
              </w:rPr>
            </w:pPr>
          </w:p>
          <w:p w14:paraId="58C1A9C6" w14:textId="77777777" w:rsidR="00FB6A08" w:rsidRDefault="00FB6A08" w:rsidP="00E055F2">
            <w:pPr>
              <w:tabs>
                <w:tab w:val="center" w:pos="4320"/>
                <w:tab w:val="right" w:pos="8640"/>
              </w:tabs>
              <w:jc w:val="center"/>
              <w:rPr>
                <w:rFonts w:ascii="Cambria" w:hAnsi="Cambria" w:cs="Cambria"/>
                <w:sz w:val="20"/>
                <w:szCs w:val="20"/>
              </w:rPr>
            </w:pPr>
          </w:p>
          <w:p w14:paraId="34BD743D" w14:textId="44BF1FAC" w:rsidR="00FB6A08" w:rsidRPr="00E055F2" w:rsidRDefault="00FB6A08" w:rsidP="00E055F2">
            <w:pPr>
              <w:tabs>
                <w:tab w:val="center" w:pos="4320"/>
                <w:tab w:val="right" w:pos="8640"/>
              </w:tabs>
              <w:jc w:val="center"/>
              <w:rPr>
                <w:rFonts w:ascii="Cambria" w:hAnsi="Cambria" w:cs="Cambria"/>
                <w:sz w:val="20"/>
                <w:szCs w:val="20"/>
              </w:rPr>
            </w:pPr>
          </w:p>
        </w:tc>
        <w:tc>
          <w:tcPr>
            <w:tcW w:w="2226" w:type="dxa"/>
            <w:shd w:val="clear" w:color="auto" w:fill="auto"/>
          </w:tcPr>
          <w:p w14:paraId="632118A2" w14:textId="77777777" w:rsidR="00E055F2" w:rsidRPr="00E055F2" w:rsidRDefault="00E055F2" w:rsidP="00E055F2">
            <w:pPr>
              <w:pStyle w:val="ListParagraph"/>
              <w:numPr>
                <w:ilvl w:val="0"/>
                <w:numId w:val="36"/>
              </w:numPr>
              <w:spacing w:after="0" w:line="240" w:lineRule="auto"/>
              <w:ind w:left="137" w:hanging="133"/>
              <w:rPr>
                <w:rFonts w:ascii="Cambria" w:hAnsi="Cambria" w:cs="Cambria"/>
                <w:sz w:val="20"/>
                <w:szCs w:val="20"/>
              </w:rPr>
            </w:pPr>
            <w:r w:rsidRPr="00E055F2">
              <w:rPr>
                <w:rFonts w:ascii="Cambria" w:hAnsi="Cambria" w:cs="Cambria"/>
                <w:sz w:val="20"/>
                <w:szCs w:val="20"/>
              </w:rPr>
              <w:t xml:space="preserve">Translation-based errors; </w:t>
            </w:r>
          </w:p>
          <w:p w14:paraId="07BADBD7" w14:textId="77777777" w:rsidR="00E055F2" w:rsidRPr="00E055F2" w:rsidRDefault="00E055F2" w:rsidP="00E055F2">
            <w:pPr>
              <w:pStyle w:val="ListParagraph"/>
              <w:numPr>
                <w:ilvl w:val="0"/>
                <w:numId w:val="36"/>
              </w:numPr>
              <w:spacing w:after="0" w:line="240" w:lineRule="auto"/>
              <w:ind w:left="137" w:hanging="133"/>
              <w:rPr>
                <w:rFonts w:ascii="Cambria" w:hAnsi="Cambria" w:cs="Cambria"/>
                <w:sz w:val="20"/>
                <w:szCs w:val="20"/>
              </w:rPr>
            </w:pPr>
            <w:r w:rsidRPr="00E055F2">
              <w:rPr>
                <w:rFonts w:ascii="Cambria" w:hAnsi="Cambria" w:cs="Cambria"/>
                <w:sz w:val="20"/>
                <w:szCs w:val="20"/>
              </w:rPr>
              <w:t xml:space="preserve">Little knowledge of target language vocabulary, or not enough to rate.  </w:t>
            </w:r>
          </w:p>
          <w:p w14:paraId="26908A8B" w14:textId="77777777" w:rsidR="00E055F2" w:rsidRPr="00E055F2" w:rsidRDefault="00E055F2" w:rsidP="00E055F2">
            <w:pPr>
              <w:pStyle w:val="ListParagraph"/>
              <w:numPr>
                <w:ilvl w:val="0"/>
                <w:numId w:val="36"/>
              </w:numPr>
              <w:spacing w:after="0" w:line="240" w:lineRule="auto"/>
              <w:ind w:left="137" w:hanging="133"/>
              <w:rPr>
                <w:rFonts w:ascii="Cambria" w:hAnsi="Cambria" w:cs="Cambria"/>
                <w:sz w:val="20"/>
                <w:szCs w:val="20"/>
              </w:rPr>
            </w:pPr>
            <w:r w:rsidRPr="00E055F2">
              <w:rPr>
                <w:rFonts w:ascii="Cambria" w:hAnsi="Cambria" w:cs="Cambria"/>
                <w:sz w:val="20"/>
                <w:szCs w:val="20"/>
              </w:rPr>
              <w:t xml:space="preserve">Many spelling errors.  </w:t>
            </w:r>
          </w:p>
          <w:p w14:paraId="121FBC42" w14:textId="77777777" w:rsidR="00E055F2" w:rsidRPr="00E055F2" w:rsidRDefault="00E055F2" w:rsidP="00E055F2">
            <w:pPr>
              <w:pStyle w:val="ListParagraph"/>
              <w:numPr>
                <w:ilvl w:val="0"/>
                <w:numId w:val="36"/>
              </w:numPr>
              <w:spacing w:after="0" w:line="240" w:lineRule="auto"/>
              <w:ind w:left="137" w:hanging="133"/>
              <w:rPr>
                <w:rFonts w:ascii="Cambria" w:hAnsi="Cambria" w:cs="Cambria"/>
                <w:sz w:val="20"/>
                <w:szCs w:val="20"/>
              </w:rPr>
            </w:pPr>
            <w:r w:rsidRPr="00E055F2">
              <w:rPr>
                <w:rFonts w:ascii="Cambria" w:hAnsi="Cambria" w:cs="Cambria"/>
                <w:sz w:val="20"/>
                <w:szCs w:val="20"/>
              </w:rPr>
              <w:t xml:space="preserve">Lacks fluency; no mastery of simple sentence construction; text dominated by errors; </w:t>
            </w:r>
          </w:p>
          <w:p w14:paraId="6685E792" w14:textId="77777777" w:rsidR="00E055F2" w:rsidRPr="00E055F2" w:rsidRDefault="00E055F2" w:rsidP="00E055F2">
            <w:pPr>
              <w:pStyle w:val="ListParagraph"/>
              <w:numPr>
                <w:ilvl w:val="0"/>
                <w:numId w:val="36"/>
              </w:numPr>
              <w:spacing w:after="0" w:line="240" w:lineRule="auto"/>
              <w:ind w:left="137" w:hanging="133"/>
              <w:rPr>
                <w:rFonts w:ascii="Cambria" w:hAnsi="Cambria" w:cs="Cambria"/>
                <w:sz w:val="20"/>
                <w:szCs w:val="20"/>
              </w:rPr>
            </w:pPr>
            <w:r w:rsidRPr="00E055F2">
              <w:rPr>
                <w:rFonts w:ascii="Cambria" w:hAnsi="Cambria" w:cs="Cambria"/>
                <w:sz w:val="20"/>
                <w:szCs w:val="20"/>
              </w:rPr>
              <w:t>Does not communicate meaning.</w:t>
            </w:r>
          </w:p>
        </w:tc>
        <w:tc>
          <w:tcPr>
            <w:tcW w:w="2289" w:type="dxa"/>
            <w:shd w:val="clear" w:color="auto" w:fill="auto"/>
          </w:tcPr>
          <w:p w14:paraId="3A11C3B3" w14:textId="77777777" w:rsidR="00E055F2" w:rsidRPr="00E055F2" w:rsidRDefault="00E055F2" w:rsidP="00E055F2">
            <w:pPr>
              <w:pStyle w:val="ListParagraph"/>
              <w:numPr>
                <w:ilvl w:val="0"/>
                <w:numId w:val="36"/>
              </w:numPr>
              <w:spacing w:after="0" w:line="240" w:lineRule="auto"/>
              <w:ind w:left="184" w:hanging="176"/>
              <w:rPr>
                <w:rFonts w:ascii="Cambria" w:hAnsi="Cambria" w:cs="Cambria"/>
                <w:sz w:val="20"/>
                <w:szCs w:val="20"/>
              </w:rPr>
            </w:pPr>
            <w:r w:rsidRPr="00E055F2">
              <w:rPr>
                <w:rFonts w:ascii="Cambria" w:hAnsi="Cambria" w:cs="Cambria"/>
                <w:sz w:val="20"/>
                <w:szCs w:val="20"/>
              </w:rPr>
              <w:t xml:space="preserve">Limited range; frequent word/idiom errors; </w:t>
            </w:r>
          </w:p>
          <w:p w14:paraId="568D86F0" w14:textId="77777777" w:rsidR="00E055F2" w:rsidRPr="00E055F2" w:rsidRDefault="00E055F2" w:rsidP="00E055F2">
            <w:pPr>
              <w:pStyle w:val="ListParagraph"/>
              <w:numPr>
                <w:ilvl w:val="0"/>
                <w:numId w:val="36"/>
              </w:numPr>
              <w:spacing w:after="0" w:line="240" w:lineRule="auto"/>
              <w:ind w:left="184" w:hanging="176"/>
              <w:rPr>
                <w:rFonts w:ascii="Cambria" w:hAnsi="Cambria" w:cs="Cambria"/>
                <w:sz w:val="20"/>
                <w:szCs w:val="20"/>
              </w:rPr>
            </w:pPr>
            <w:r w:rsidRPr="00E055F2">
              <w:rPr>
                <w:rFonts w:ascii="Cambria" w:hAnsi="Cambria" w:cs="Cambria"/>
                <w:sz w:val="20"/>
                <w:szCs w:val="20"/>
              </w:rPr>
              <w:t xml:space="preserve">Inappropriate choice, usage; meaning not effectively communicated. </w:t>
            </w:r>
          </w:p>
          <w:p w14:paraId="0E7E8805" w14:textId="77777777" w:rsidR="00E055F2" w:rsidRPr="00E055F2" w:rsidRDefault="00E055F2" w:rsidP="00E055F2">
            <w:pPr>
              <w:pStyle w:val="ListParagraph"/>
              <w:numPr>
                <w:ilvl w:val="0"/>
                <w:numId w:val="36"/>
              </w:numPr>
              <w:spacing w:after="0" w:line="240" w:lineRule="auto"/>
              <w:ind w:left="184" w:hanging="176"/>
              <w:rPr>
                <w:rFonts w:ascii="Cambria" w:hAnsi="Cambria" w:cs="Cambria"/>
                <w:sz w:val="20"/>
                <w:szCs w:val="20"/>
              </w:rPr>
            </w:pPr>
            <w:r w:rsidRPr="00E055F2">
              <w:rPr>
                <w:rFonts w:ascii="Cambria" w:hAnsi="Cambria" w:cs="Cambria"/>
                <w:sz w:val="20"/>
                <w:szCs w:val="20"/>
              </w:rPr>
              <w:t xml:space="preserve">Frequent spelling errors.  </w:t>
            </w:r>
          </w:p>
          <w:p w14:paraId="2734F1B3" w14:textId="77777777" w:rsidR="00E055F2" w:rsidRPr="00E055F2" w:rsidRDefault="00E055F2" w:rsidP="00E055F2">
            <w:pPr>
              <w:pStyle w:val="ListParagraph"/>
              <w:numPr>
                <w:ilvl w:val="0"/>
                <w:numId w:val="36"/>
              </w:numPr>
              <w:spacing w:after="0" w:line="240" w:lineRule="auto"/>
              <w:ind w:left="184" w:hanging="176"/>
              <w:rPr>
                <w:rFonts w:ascii="Cambria" w:hAnsi="Cambria" w:cs="Cambria"/>
                <w:sz w:val="20"/>
                <w:szCs w:val="20"/>
              </w:rPr>
            </w:pPr>
            <w:r w:rsidRPr="00E055F2">
              <w:rPr>
                <w:rFonts w:ascii="Cambria" w:hAnsi="Cambria" w:cs="Cambria"/>
                <w:sz w:val="20"/>
                <w:szCs w:val="20"/>
              </w:rPr>
              <w:t xml:space="preserve">Significant mistakes in the use of complex constructions; frequent errors in grammar; </w:t>
            </w:r>
          </w:p>
          <w:p w14:paraId="35291740" w14:textId="77777777" w:rsidR="00E055F2" w:rsidRPr="00E055F2" w:rsidRDefault="00E055F2" w:rsidP="00E055F2">
            <w:pPr>
              <w:pStyle w:val="ListParagraph"/>
              <w:numPr>
                <w:ilvl w:val="0"/>
                <w:numId w:val="36"/>
              </w:numPr>
              <w:spacing w:after="0" w:line="240" w:lineRule="auto"/>
              <w:ind w:left="184" w:hanging="176"/>
              <w:rPr>
                <w:rFonts w:ascii="Cambria" w:hAnsi="Cambria" w:cs="Cambria"/>
                <w:sz w:val="20"/>
                <w:szCs w:val="20"/>
              </w:rPr>
            </w:pPr>
            <w:r w:rsidRPr="00E055F2">
              <w:rPr>
                <w:rFonts w:ascii="Cambria" w:hAnsi="Cambria" w:cs="Cambria"/>
                <w:sz w:val="20"/>
                <w:szCs w:val="20"/>
              </w:rPr>
              <w:t>Lack of accuracy interferes with meaning.</w:t>
            </w:r>
          </w:p>
          <w:p w14:paraId="046DC713" w14:textId="77777777" w:rsidR="00E055F2" w:rsidRPr="00E055F2" w:rsidRDefault="00E055F2" w:rsidP="00E055F2">
            <w:pPr>
              <w:tabs>
                <w:tab w:val="center" w:pos="4320"/>
                <w:tab w:val="right" w:pos="8640"/>
              </w:tabs>
              <w:jc w:val="center"/>
              <w:rPr>
                <w:rFonts w:ascii="Cambria" w:hAnsi="Cambria" w:cs="Cambria"/>
                <w:sz w:val="20"/>
                <w:szCs w:val="20"/>
              </w:rPr>
            </w:pPr>
          </w:p>
        </w:tc>
        <w:tc>
          <w:tcPr>
            <w:tcW w:w="2181" w:type="dxa"/>
            <w:shd w:val="clear" w:color="auto" w:fill="auto"/>
          </w:tcPr>
          <w:p w14:paraId="027AC8B2" w14:textId="77777777" w:rsidR="00E055F2" w:rsidRPr="00E055F2" w:rsidRDefault="00E055F2" w:rsidP="00E055F2">
            <w:pPr>
              <w:pStyle w:val="ListParagraph"/>
              <w:numPr>
                <w:ilvl w:val="0"/>
                <w:numId w:val="36"/>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Simple constructions used effectively; </w:t>
            </w:r>
          </w:p>
          <w:p w14:paraId="3B720F42" w14:textId="77777777" w:rsidR="00E055F2" w:rsidRPr="00E055F2" w:rsidRDefault="00E055F2" w:rsidP="00E055F2">
            <w:pPr>
              <w:pStyle w:val="ListParagraph"/>
              <w:numPr>
                <w:ilvl w:val="0"/>
                <w:numId w:val="36"/>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Some problems in use of complex constructions; </w:t>
            </w:r>
          </w:p>
          <w:p w14:paraId="21C03278" w14:textId="77777777" w:rsidR="00E055F2" w:rsidRPr="00E055F2" w:rsidRDefault="00E055F2" w:rsidP="00E055F2">
            <w:pPr>
              <w:pStyle w:val="ListParagraph"/>
              <w:numPr>
                <w:ilvl w:val="0"/>
                <w:numId w:val="36"/>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Few grammatical and spelling errors.  </w:t>
            </w:r>
          </w:p>
          <w:p w14:paraId="655CE7C1" w14:textId="77777777" w:rsidR="00E055F2" w:rsidRPr="00E055F2" w:rsidRDefault="00E055F2" w:rsidP="00E055F2">
            <w:pPr>
              <w:pStyle w:val="ListParagraph"/>
              <w:numPr>
                <w:ilvl w:val="0"/>
                <w:numId w:val="36"/>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Some errors of word/idiom choice; </w:t>
            </w:r>
          </w:p>
          <w:p w14:paraId="3833BFDD" w14:textId="77777777" w:rsidR="00E055F2" w:rsidRPr="00E055F2" w:rsidRDefault="00E055F2" w:rsidP="00E055F2">
            <w:pPr>
              <w:pStyle w:val="ListParagraph"/>
              <w:numPr>
                <w:ilvl w:val="0"/>
                <w:numId w:val="36"/>
              </w:numPr>
              <w:spacing w:after="0" w:line="240" w:lineRule="auto"/>
              <w:ind w:left="141" w:hanging="129"/>
              <w:rPr>
                <w:rFonts w:ascii="Cambria" w:hAnsi="Cambria" w:cs="Cambria"/>
                <w:sz w:val="20"/>
                <w:szCs w:val="20"/>
              </w:rPr>
            </w:pPr>
            <w:r w:rsidRPr="00E055F2">
              <w:rPr>
                <w:rFonts w:ascii="Cambria" w:hAnsi="Cambria" w:cs="Cambria"/>
                <w:sz w:val="20"/>
                <w:szCs w:val="20"/>
              </w:rPr>
              <w:t xml:space="preserve">Effective transmission of meaning. </w:t>
            </w:r>
          </w:p>
        </w:tc>
        <w:tc>
          <w:tcPr>
            <w:tcW w:w="2186" w:type="dxa"/>
            <w:shd w:val="clear" w:color="auto" w:fill="auto"/>
          </w:tcPr>
          <w:p w14:paraId="34545894" w14:textId="77777777" w:rsidR="00E055F2" w:rsidRPr="00E055F2" w:rsidRDefault="00E055F2" w:rsidP="00E055F2">
            <w:pPr>
              <w:pStyle w:val="ListParagraph"/>
              <w:numPr>
                <w:ilvl w:val="0"/>
                <w:numId w:val="36"/>
              </w:numPr>
              <w:spacing w:after="0" w:line="240" w:lineRule="auto"/>
              <w:ind w:left="188" w:hanging="172"/>
              <w:rPr>
                <w:rFonts w:ascii="Cambria" w:hAnsi="Cambria" w:cs="Cambria"/>
                <w:sz w:val="20"/>
                <w:szCs w:val="20"/>
              </w:rPr>
            </w:pPr>
            <w:r w:rsidRPr="00E055F2">
              <w:rPr>
                <w:rFonts w:ascii="Cambria" w:hAnsi="Cambria" w:cs="Cambria"/>
                <w:sz w:val="20"/>
                <w:szCs w:val="20"/>
              </w:rPr>
              <w:t xml:space="preserve">All verbs correctly conjugated in appropriate tenses; </w:t>
            </w:r>
          </w:p>
          <w:p w14:paraId="22D6F0B2" w14:textId="77777777" w:rsidR="00E055F2" w:rsidRPr="00E055F2" w:rsidRDefault="00E055F2" w:rsidP="00E055F2">
            <w:pPr>
              <w:pStyle w:val="ListParagraph"/>
              <w:numPr>
                <w:ilvl w:val="0"/>
                <w:numId w:val="36"/>
              </w:numPr>
              <w:spacing w:after="0" w:line="240" w:lineRule="auto"/>
              <w:ind w:left="188" w:hanging="172"/>
              <w:rPr>
                <w:rFonts w:ascii="Cambria" w:hAnsi="Cambria" w:cs="Cambria"/>
                <w:sz w:val="20"/>
                <w:szCs w:val="20"/>
              </w:rPr>
            </w:pPr>
            <w:r w:rsidRPr="00E055F2">
              <w:rPr>
                <w:rFonts w:ascii="Cambria" w:hAnsi="Cambria" w:cs="Cambria"/>
                <w:sz w:val="20"/>
                <w:szCs w:val="20"/>
              </w:rPr>
              <w:t xml:space="preserve">Writing is free from grammatical errors.  </w:t>
            </w:r>
          </w:p>
          <w:p w14:paraId="2ADCA8B8" w14:textId="77777777" w:rsidR="00E055F2" w:rsidRPr="00E055F2" w:rsidRDefault="00E055F2" w:rsidP="00E055F2">
            <w:pPr>
              <w:pStyle w:val="ListParagraph"/>
              <w:numPr>
                <w:ilvl w:val="0"/>
                <w:numId w:val="36"/>
              </w:numPr>
              <w:spacing w:after="0" w:line="240" w:lineRule="auto"/>
              <w:ind w:left="188" w:hanging="172"/>
              <w:rPr>
                <w:rFonts w:ascii="Cambria" w:hAnsi="Cambria" w:cs="Cambria"/>
                <w:sz w:val="20"/>
                <w:szCs w:val="20"/>
              </w:rPr>
            </w:pPr>
            <w:r w:rsidRPr="00E055F2">
              <w:rPr>
                <w:rFonts w:ascii="Cambria" w:hAnsi="Cambria" w:cs="Cambria"/>
                <w:sz w:val="20"/>
                <w:szCs w:val="20"/>
              </w:rPr>
              <w:t xml:space="preserve">Fluent expression, accurate use of relatively complex structures; </w:t>
            </w:r>
          </w:p>
          <w:p w14:paraId="6E415C54" w14:textId="77777777" w:rsidR="00E055F2" w:rsidRPr="00E055F2" w:rsidRDefault="00E055F2" w:rsidP="00E055F2">
            <w:pPr>
              <w:pStyle w:val="ListParagraph"/>
              <w:numPr>
                <w:ilvl w:val="0"/>
                <w:numId w:val="36"/>
              </w:numPr>
              <w:spacing w:after="0" w:line="240" w:lineRule="auto"/>
              <w:ind w:left="188" w:hanging="172"/>
              <w:rPr>
                <w:rFonts w:ascii="Cambria" w:hAnsi="Cambria" w:cs="Cambria"/>
                <w:sz w:val="20"/>
                <w:szCs w:val="20"/>
              </w:rPr>
            </w:pPr>
            <w:r w:rsidRPr="00E055F2">
              <w:rPr>
                <w:rFonts w:ascii="Cambria" w:hAnsi="Cambria" w:cs="Cambria"/>
                <w:sz w:val="20"/>
                <w:szCs w:val="20"/>
              </w:rPr>
              <w:t xml:space="preserve">Mastery of word forms and expressions; appropriate level of usage. </w:t>
            </w:r>
          </w:p>
          <w:p w14:paraId="5C7FF947" w14:textId="77777777" w:rsidR="00E055F2" w:rsidRPr="00E055F2" w:rsidRDefault="00E055F2" w:rsidP="00E055F2">
            <w:pPr>
              <w:pStyle w:val="ListParagraph"/>
              <w:numPr>
                <w:ilvl w:val="0"/>
                <w:numId w:val="36"/>
              </w:numPr>
              <w:spacing w:after="0" w:line="240" w:lineRule="auto"/>
              <w:ind w:left="188" w:hanging="172"/>
              <w:rPr>
                <w:rFonts w:ascii="Cambria" w:hAnsi="Cambria" w:cs="Cambria"/>
                <w:sz w:val="20"/>
                <w:szCs w:val="20"/>
              </w:rPr>
            </w:pPr>
            <w:r w:rsidRPr="00E055F2">
              <w:rPr>
                <w:rFonts w:ascii="Cambria" w:hAnsi="Cambria" w:cs="Cambria"/>
                <w:sz w:val="20"/>
                <w:szCs w:val="20"/>
              </w:rPr>
              <w:t>Accurate spelling and diacritics.</w:t>
            </w:r>
          </w:p>
        </w:tc>
      </w:tr>
      <w:tr w:rsidR="00E055F2" w:rsidRPr="00777870" w14:paraId="6C560A49" w14:textId="77777777" w:rsidTr="003A609E">
        <w:tc>
          <w:tcPr>
            <w:tcW w:w="2134" w:type="dxa"/>
            <w:shd w:val="clear" w:color="auto" w:fill="auto"/>
          </w:tcPr>
          <w:p w14:paraId="50FB48FD" w14:textId="0E240B97"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Benchmarks</w:t>
            </w:r>
            <w:r w:rsidR="00E055F2" w:rsidRPr="00E055F2">
              <w:rPr>
                <w:rFonts w:ascii="Cambria" w:hAnsi="Cambria" w:cs="Cambria"/>
                <w:b/>
                <w:sz w:val="20"/>
                <w:szCs w:val="20"/>
              </w:rPr>
              <w:t xml:space="preserve"> – Grammar</w:t>
            </w:r>
          </w:p>
          <w:p w14:paraId="532BF989" w14:textId="77777777" w:rsidR="00E055F2" w:rsidRPr="00E055F2" w:rsidRDefault="00E055F2" w:rsidP="00E055F2">
            <w:pPr>
              <w:tabs>
                <w:tab w:val="center" w:pos="4320"/>
                <w:tab w:val="right" w:pos="8640"/>
              </w:tabs>
              <w:jc w:val="center"/>
              <w:rPr>
                <w:rFonts w:ascii="Cambria" w:hAnsi="Cambria" w:cs="Cambria"/>
                <w:sz w:val="20"/>
                <w:szCs w:val="20"/>
              </w:rPr>
            </w:pPr>
          </w:p>
          <w:p w14:paraId="5910DEA0"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analyze, use, and generate patterns of grammatical structures and use them in the appropriate contexts.</w:t>
            </w:r>
          </w:p>
        </w:tc>
        <w:tc>
          <w:tcPr>
            <w:tcW w:w="2226" w:type="dxa"/>
            <w:shd w:val="clear" w:color="auto" w:fill="auto"/>
          </w:tcPr>
          <w:p w14:paraId="77398281"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color w:val="000000"/>
                <w:sz w:val="20"/>
                <w:szCs w:val="20"/>
              </w:rPr>
              <w:t>Errors in grammar and usage are very noticeable, frequent, and affect meaning.</w:t>
            </w:r>
          </w:p>
        </w:tc>
        <w:tc>
          <w:tcPr>
            <w:tcW w:w="2289" w:type="dxa"/>
            <w:shd w:val="clear" w:color="auto" w:fill="auto"/>
          </w:tcPr>
          <w:p w14:paraId="74507BA8"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Problems with grammar and usage are not serious enough to distort the meaning, but may not be correct or accurately applied all the time.</w:t>
            </w:r>
          </w:p>
        </w:tc>
        <w:tc>
          <w:tcPr>
            <w:tcW w:w="2181" w:type="dxa"/>
            <w:shd w:val="clear" w:color="auto" w:fill="auto"/>
          </w:tcPr>
          <w:p w14:paraId="4EA4D258"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Grammar and usage is good, but does not always add to the style of the writing.</w:t>
            </w:r>
          </w:p>
        </w:tc>
        <w:tc>
          <w:tcPr>
            <w:tcW w:w="2186" w:type="dxa"/>
            <w:shd w:val="clear" w:color="auto" w:fill="auto"/>
          </w:tcPr>
          <w:p w14:paraId="24264C9E"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Grammar and usage are always correct and enhance the writing clarity and style.</w:t>
            </w:r>
          </w:p>
        </w:tc>
      </w:tr>
      <w:tr w:rsidR="00E055F2" w:rsidRPr="00797658" w14:paraId="3134C49C" w14:textId="77777777" w:rsidTr="003A609E">
        <w:tc>
          <w:tcPr>
            <w:tcW w:w="2134" w:type="dxa"/>
            <w:shd w:val="clear" w:color="auto" w:fill="auto"/>
          </w:tcPr>
          <w:p w14:paraId="3BD577E6" w14:textId="21375107" w:rsidR="00E055F2" w:rsidRPr="00E055F2" w:rsidRDefault="00FB6A08" w:rsidP="00E055F2">
            <w:pPr>
              <w:tabs>
                <w:tab w:val="center" w:pos="4320"/>
                <w:tab w:val="right" w:pos="8640"/>
              </w:tabs>
              <w:jc w:val="center"/>
              <w:rPr>
                <w:rFonts w:ascii="Cambria" w:hAnsi="Cambria" w:cs="Cambria"/>
                <w:b/>
                <w:sz w:val="20"/>
                <w:szCs w:val="20"/>
              </w:rPr>
            </w:pPr>
            <w:r>
              <w:rPr>
                <w:rFonts w:ascii="Cambria" w:hAnsi="Cambria" w:cs="Cambria"/>
                <w:b/>
                <w:sz w:val="20"/>
                <w:szCs w:val="20"/>
              </w:rPr>
              <w:t>Benchmarks</w:t>
            </w:r>
            <w:r w:rsidR="00E055F2" w:rsidRPr="00E055F2">
              <w:rPr>
                <w:rFonts w:ascii="Cambria" w:hAnsi="Cambria" w:cs="Cambria"/>
                <w:b/>
                <w:sz w:val="20"/>
                <w:szCs w:val="20"/>
              </w:rPr>
              <w:t xml:space="preserve"> Vocabulary</w:t>
            </w:r>
          </w:p>
          <w:p w14:paraId="07658342" w14:textId="77777777" w:rsidR="00E055F2" w:rsidRPr="00E055F2" w:rsidRDefault="00E055F2" w:rsidP="00E055F2">
            <w:pPr>
              <w:tabs>
                <w:tab w:val="center" w:pos="4320"/>
                <w:tab w:val="right" w:pos="8640"/>
              </w:tabs>
              <w:jc w:val="center"/>
              <w:rPr>
                <w:rFonts w:ascii="Cambria" w:hAnsi="Cambria" w:cs="Cambria"/>
                <w:sz w:val="20"/>
                <w:szCs w:val="20"/>
              </w:rPr>
            </w:pPr>
          </w:p>
          <w:p w14:paraId="5C692024"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will build a strong, in-depth vocabulary.</w:t>
            </w:r>
          </w:p>
        </w:tc>
        <w:tc>
          <w:tcPr>
            <w:tcW w:w="2226" w:type="dxa"/>
            <w:shd w:val="clear" w:color="auto" w:fill="auto"/>
          </w:tcPr>
          <w:p w14:paraId="4802E283" w14:textId="77777777" w:rsidR="00E055F2" w:rsidRPr="00E055F2" w:rsidRDefault="00E055F2" w:rsidP="00E055F2">
            <w:pPr>
              <w:pStyle w:val="ListParagraph"/>
              <w:numPr>
                <w:ilvl w:val="0"/>
                <w:numId w:val="38"/>
              </w:numPr>
              <w:spacing w:after="0" w:line="240" w:lineRule="auto"/>
              <w:ind w:left="137" w:hanging="133"/>
              <w:rPr>
                <w:rFonts w:ascii="Cambria" w:hAnsi="Cambria" w:cs="Cambria"/>
                <w:sz w:val="20"/>
                <w:szCs w:val="20"/>
              </w:rPr>
            </w:pPr>
            <w:r w:rsidRPr="00E055F2">
              <w:rPr>
                <w:rFonts w:ascii="Cambria" w:hAnsi="Cambria" w:cs="Cambria"/>
                <w:sz w:val="20"/>
                <w:szCs w:val="20"/>
              </w:rPr>
              <w:t xml:space="preserve">Student’s vocabulary is limited to basic words, </w:t>
            </w:r>
          </w:p>
          <w:p w14:paraId="31B8A8D6" w14:textId="77777777" w:rsidR="00E055F2" w:rsidRPr="00E055F2" w:rsidRDefault="00E055F2" w:rsidP="00E055F2">
            <w:pPr>
              <w:pStyle w:val="ListParagraph"/>
              <w:numPr>
                <w:ilvl w:val="0"/>
                <w:numId w:val="38"/>
              </w:numPr>
              <w:spacing w:after="0" w:line="240" w:lineRule="auto"/>
              <w:ind w:left="137" w:hanging="133"/>
              <w:rPr>
                <w:rFonts w:ascii="Cambria" w:hAnsi="Cambria" w:cs="Cambria"/>
                <w:sz w:val="20"/>
                <w:szCs w:val="20"/>
              </w:rPr>
            </w:pPr>
            <w:r w:rsidRPr="00E055F2">
              <w:rPr>
                <w:rFonts w:ascii="Cambria" w:hAnsi="Cambria" w:cs="Cambria"/>
                <w:sz w:val="20"/>
                <w:szCs w:val="20"/>
              </w:rPr>
              <w:t>often inaccurate.</w:t>
            </w:r>
          </w:p>
        </w:tc>
        <w:tc>
          <w:tcPr>
            <w:tcW w:w="2289" w:type="dxa"/>
            <w:shd w:val="clear" w:color="auto" w:fill="auto"/>
          </w:tcPr>
          <w:p w14:paraId="1431ED24" w14:textId="77777777" w:rsidR="00E055F2" w:rsidRPr="00E055F2" w:rsidRDefault="00E055F2" w:rsidP="00E055F2">
            <w:pPr>
              <w:pStyle w:val="ListParagraph"/>
              <w:numPr>
                <w:ilvl w:val="0"/>
                <w:numId w:val="37"/>
              </w:numPr>
              <w:spacing w:after="0" w:line="240" w:lineRule="auto"/>
              <w:ind w:left="184" w:hanging="176"/>
              <w:rPr>
                <w:rFonts w:ascii="Cambria" w:hAnsi="Cambria" w:cs="Cambria"/>
                <w:sz w:val="20"/>
                <w:szCs w:val="20"/>
              </w:rPr>
            </w:pPr>
            <w:r w:rsidRPr="00E055F2">
              <w:rPr>
                <w:rFonts w:ascii="Cambria" w:hAnsi="Cambria" w:cs="Cambria"/>
                <w:sz w:val="20"/>
                <w:szCs w:val="20"/>
              </w:rPr>
              <w:t xml:space="preserve">Student’s vocabulary is functional, </w:t>
            </w:r>
          </w:p>
          <w:p w14:paraId="5A6337EC" w14:textId="77777777" w:rsidR="00E055F2" w:rsidRPr="00E055F2" w:rsidRDefault="00E055F2" w:rsidP="00E055F2">
            <w:pPr>
              <w:pStyle w:val="ListParagraph"/>
              <w:numPr>
                <w:ilvl w:val="0"/>
                <w:numId w:val="37"/>
              </w:numPr>
              <w:spacing w:after="0" w:line="240" w:lineRule="auto"/>
              <w:ind w:left="184" w:hanging="176"/>
              <w:rPr>
                <w:rFonts w:ascii="Cambria" w:hAnsi="Cambria" w:cs="Cambria"/>
                <w:sz w:val="20"/>
                <w:szCs w:val="20"/>
              </w:rPr>
            </w:pPr>
            <w:r w:rsidRPr="00E055F2">
              <w:rPr>
                <w:rFonts w:ascii="Cambria" w:hAnsi="Cambria" w:cs="Cambria"/>
                <w:sz w:val="20"/>
                <w:szCs w:val="20"/>
              </w:rPr>
              <w:t>fails to communicate complete meaning</w:t>
            </w:r>
          </w:p>
        </w:tc>
        <w:tc>
          <w:tcPr>
            <w:tcW w:w="2181" w:type="dxa"/>
            <w:shd w:val="clear" w:color="auto" w:fill="auto"/>
          </w:tcPr>
          <w:p w14:paraId="2B653B44"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vocabulary is adequate.</w:t>
            </w:r>
          </w:p>
        </w:tc>
        <w:tc>
          <w:tcPr>
            <w:tcW w:w="2186" w:type="dxa"/>
            <w:shd w:val="clear" w:color="auto" w:fill="auto"/>
          </w:tcPr>
          <w:p w14:paraId="659F7412" w14:textId="77777777" w:rsidR="00E055F2" w:rsidRPr="00E055F2" w:rsidRDefault="00E055F2" w:rsidP="00E055F2">
            <w:pPr>
              <w:tabs>
                <w:tab w:val="center" w:pos="4320"/>
                <w:tab w:val="right" w:pos="8640"/>
              </w:tabs>
              <w:jc w:val="center"/>
              <w:rPr>
                <w:rFonts w:ascii="Cambria" w:hAnsi="Cambria" w:cs="Cambria"/>
                <w:sz w:val="20"/>
                <w:szCs w:val="20"/>
              </w:rPr>
            </w:pPr>
            <w:r w:rsidRPr="00E055F2">
              <w:rPr>
                <w:rFonts w:ascii="Cambria" w:hAnsi="Cambria" w:cs="Cambria"/>
                <w:sz w:val="20"/>
                <w:szCs w:val="20"/>
              </w:rPr>
              <w:t>Student’s vocabulary is precise and varied.</w:t>
            </w:r>
          </w:p>
        </w:tc>
      </w:tr>
    </w:tbl>
    <w:p w14:paraId="506767FE" w14:textId="77777777" w:rsidR="003A609E" w:rsidRPr="003A609E" w:rsidRDefault="003A609E" w:rsidP="003A609E">
      <w:pPr>
        <w:rPr>
          <w:rFonts w:ascii="Times" w:hAnsi="Times"/>
          <w:sz w:val="20"/>
          <w:szCs w:val="20"/>
        </w:rPr>
      </w:pPr>
      <w:r w:rsidRPr="003A609E">
        <w:rPr>
          <w:rFonts w:ascii="Cambria" w:hAnsi="Cambria"/>
          <w:b/>
          <w:bCs/>
          <w:color w:val="000000"/>
          <w:sz w:val="20"/>
          <w:szCs w:val="20"/>
        </w:rPr>
        <w:t>**Please not that supplementary rubrics may be used on various assessments</w:t>
      </w:r>
    </w:p>
    <w:p w14:paraId="2A0D5484" w14:textId="77777777" w:rsidR="00E055F2" w:rsidRPr="00E055F2" w:rsidRDefault="00E055F2" w:rsidP="00E055F2">
      <w:pPr>
        <w:jc w:val="center"/>
        <w:rPr>
          <w:rFonts w:ascii="Cambria" w:hAnsi="Cambria" w:cs="Cambria"/>
          <w:sz w:val="20"/>
          <w:szCs w:val="20"/>
        </w:rPr>
      </w:pPr>
    </w:p>
    <w:p w14:paraId="5C700C3D" w14:textId="77777777" w:rsidR="00926DF9" w:rsidRPr="0041291E" w:rsidRDefault="00926DF9" w:rsidP="00926DF9">
      <w:pPr>
        <w:autoSpaceDE w:val="0"/>
        <w:autoSpaceDN w:val="0"/>
        <w:adjustRightInd w:val="0"/>
        <w:rPr>
          <w:rFonts w:ascii="Garamond" w:hAnsi="Garamond" w:cs="TTE187CC08t00"/>
          <w:b/>
          <w:u w:val="single"/>
        </w:rPr>
      </w:pPr>
    </w:p>
    <w:p w14:paraId="51927A84" w14:textId="77777777" w:rsidR="0053725D" w:rsidRPr="0041291E" w:rsidRDefault="0053725D" w:rsidP="00380577">
      <w:pPr>
        <w:rPr>
          <w:rFonts w:ascii="Garamond" w:eastAsia="TTE1A93588t00" w:hAnsi="Garamond" w:cs="Arial"/>
          <w:b/>
          <w:u w:val="single"/>
        </w:rPr>
      </w:pPr>
      <w:r w:rsidRPr="0041291E">
        <w:rPr>
          <w:rFonts w:ascii="Garamond" w:eastAsia="TTE1A93588t00" w:hAnsi="Garamond" w:cs="Arial"/>
          <w:b/>
          <w:u w:val="single"/>
        </w:rPr>
        <w:t>Semester Grade Weight</w:t>
      </w:r>
    </w:p>
    <w:p w14:paraId="7B730B8B" w14:textId="77777777" w:rsidR="00926DF9" w:rsidRPr="0041291E" w:rsidRDefault="00926DF9" w:rsidP="00926DF9">
      <w:pPr>
        <w:autoSpaceDE w:val="0"/>
        <w:autoSpaceDN w:val="0"/>
        <w:adjustRightInd w:val="0"/>
        <w:rPr>
          <w:rFonts w:ascii="Garamond" w:hAnsi="Garamond" w:cs="TTE195F9E0t00"/>
        </w:rPr>
      </w:pPr>
      <w:r w:rsidRPr="0041291E">
        <w:rPr>
          <w:rFonts w:ascii="Garamond" w:hAnsi="Garamond" w:cs="TTE195F9E0t00"/>
        </w:rPr>
        <w:t xml:space="preserve">With the above </w:t>
      </w:r>
      <w:r w:rsidR="00081BE0" w:rsidRPr="0041291E">
        <w:rPr>
          <w:rFonts w:ascii="Garamond" w:hAnsi="Garamond" w:cs="TTE195F9E0t00"/>
        </w:rPr>
        <w:t>information</w:t>
      </w:r>
      <w:r w:rsidRPr="0041291E">
        <w:rPr>
          <w:rFonts w:ascii="Garamond" w:hAnsi="Garamond" w:cs="TTE195F9E0t00"/>
        </w:rPr>
        <w:t xml:space="preserve"> in mind, </w:t>
      </w:r>
      <w:r w:rsidR="00081BE0" w:rsidRPr="0041291E">
        <w:rPr>
          <w:rFonts w:ascii="Garamond" w:hAnsi="Garamond" w:cs="TTE195F9E0t00"/>
        </w:rPr>
        <w:t>the</w:t>
      </w:r>
      <w:r w:rsidRPr="0041291E">
        <w:rPr>
          <w:rFonts w:ascii="Garamond" w:hAnsi="Garamond" w:cs="TTE195F9E0t00"/>
        </w:rPr>
        <w:t xml:space="preserve"> semester grade will be determined as </w:t>
      </w:r>
      <w:r w:rsidR="00081BE0" w:rsidRPr="0041291E">
        <w:rPr>
          <w:rFonts w:ascii="Garamond" w:hAnsi="Garamond" w:cs="TTE195F9E0t00"/>
        </w:rPr>
        <w:t>follows</w:t>
      </w:r>
      <w:r w:rsidRPr="0041291E">
        <w:rPr>
          <w:rFonts w:ascii="Garamond" w:hAnsi="Garamond" w:cs="TTE195F9E0t00"/>
        </w:rPr>
        <w:t>:</w:t>
      </w:r>
    </w:p>
    <w:p w14:paraId="09B8F5AE" w14:textId="1044B5E4" w:rsidR="00926DF9" w:rsidRPr="0041291E" w:rsidRDefault="0097275D" w:rsidP="00926DF9">
      <w:pPr>
        <w:numPr>
          <w:ilvl w:val="0"/>
          <w:numId w:val="14"/>
        </w:numPr>
        <w:autoSpaceDE w:val="0"/>
        <w:autoSpaceDN w:val="0"/>
        <w:adjustRightInd w:val="0"/>
        <w:rPr>
          <w:rFonts w:ascii="Garamond" w:hAnsi="Garamond" w:cs="TTE195F9E0t00"/>
        </w:rPr>
      </w:pPr>
      <w:r>
        <w:rPr>
          <w:rFonts w:ascii="Garamond" w:hAnsi="Garamond" w:cs="TTE195F9E0t00"/>
          <w:b/>
          <w:bCs/>
        </w:rPr>
        <w:t>80% = first and second quarter</w:t>
      </w:r>
    </w:p>
    <w:p w14:paraId="17B5C6B7" w14:textId="7F8E99E8" w:rsidR="00926DF9" w:rsidRPr="0041291E" w:rsidRDefault="0097275D" w:rsidP="00926DF9">
      <w:pPr>
        <w:numPr>
          <w:ilvl w:val="0"/>
          <w:numId w:val="14"/>
        </w:numPr>
        <w:autoSpaceDE w:val="0"/>
        <w:autoSpaceDN w:val="0"/>
        <w:adjustRightInd w:val="0"/>
        <w:rPr>
          <w:rFonts w:ascii="Garamond" w:hAnsi="Garamond" w:cs="TTE195F9E0t00"/>
        </w:rPr>
      </w:pPr>
      <w:r>
        <w:rPr>
          <w:rFonts w:ascii="Garamond" w:hAnsi="Garamond" w:cs="TTE195F9E0t00"/>
          <w:b/>
          <w:bCs/>
        </w:rPr>
        <w:t>20% = semester summative assessment</w:t>
      </w:r>
    </w:p>
    <w:p w14:paraId="33951E4B" w14:textId="77777777" w:rsidR="00926DF9" w:rsidRPr="0041291E" w:rsidRDefault="00926DF9" w:rsidP="00926DF9">
      <w:pPr>
        <w:autoSpaceDE w:val="0"/>
        <w:autoSpaceDN w:val="0"/>
        <w:adjustRightInd w:val="0"/>
        <w:ind w:left="720"/>
        <w:rPr>
          <w:rFonts w:ascii="Garamond" w:hAnsi="Garamond" w:cs="TTE195F9E0t00"/>
        </w:rPr>
      </w:pPr>
    </w:p>
    <w:p w14:paraId="7AB7E57B" w14:textId="77777777" w:rsidR="00926DF9" w:rsidRPr="0041291E" w:rsidRDefault="00926DF9" w:rsidP="00380577">
      <w:pPr>
        <w:rPr>
          <w:rFonts w:ascii="Garamond" w:eastAsia="TTE1A93588t00" w:hAnsi="Garamond" w:cs="Arial"/>
        </w:rPr>
      </w:pPr>
    </w:p>
    <w:p w14:paraId="7BEB8F66" w14:textId="77777777" w:rsidR="00081BE0" w:rsidRPr="0041291E" w:rsidRDefault="004E2DCC" w:rsidP="00081BE0">
      <w:pPr>
        <w:rPr>
          <w:rFonts w:ascii="Garamond" w:hAnsi="Garamond" w:cs="Arial"/>
        </w:rPr>
      </w:pPr>
      <w:r>
        <w:rPr>
          <w:rFonts w:ascii="Garamond" w:hAnsi="Garamond" w:cs="Arial"/>
          <w:b/>
          <w:u w:val="single"/>
        </w:rPr>
        <w:t>Absence/Tardy Policy</w:t>
      </w:r>
    </w:p>
    <w:p w14:paraId="16E935AB" w14:textId="77777777" w:rsidR="00081BE0" w:rsidRPr="0041291E" w:rsidRDefault="00081BE0" w:rsidP="00B65072">
      <w:pPr>
        <w:numPr>
          <w:ilvl w:val="0"/>
          <w:numId w:val="27"/>
        </w:numPr>
        <w:rPr>
          <w:rFonts w:ascii="Garamond" w:hAnsi="Garamond" w:cs="Arial"/>
        </w:rPr>
      </w:pPr>
      <w:r w:rsidRPr="0041291E">
        <w:rPr>
          <w:rFonts w:ascii="Garamond" w:hAnsi="Garamond" w:cs="Arial"/>
        </w:rPr>
        <w:t>Daily attendance is essential because listening to and practicing Spanish are the two most important elements in developing oral proficiency. They are also the two most difficult elements to “make-up” after absences.</w:t>
      </w:r>
    </w:p>
    <w:p w14:paraId="0BBC8D1C" w14:textId="77777777" w:rsidR="00081BE0" w:rsidRPr="0041291E" w:rsidRDefault="00081BE0" w:rsidP="00081BE0">
      <w:pPr>
        <w:rPr>
          <w:rFonts w:ascii="Garamond" w:hAnsi="Garamond" w:cs="Arial"/>
        </w:rPr>
      </w:pPr>
    </w:p>
    <w:p w14:paraId="5B7E102F" w14:textId="77777777" w:rsidR="00081BE0" w:rsidRDefault="00081BE0" w:rsidP="00B65072">
      <w:pPr>
        <w:numPr>
          <w:ilvl w:val="0"/>
          <w:numId w:val="27"/>
        </w:numPr>
        <w:rPr>
          <w:rFonts w:ascii="Garamond" w:hAnsi="Garamond" w:cs="Arial"/>
        </w:rPr>
      </w:pPr>
      <w:r w:rsidRPr="0041291E">
        <w:rPr>
          <w:rFonts w:ascii="Garamond" w:hAnsi="Garamond" w:cs="Arial"/>
        </w:rPr>
        <w:t>Please inform me at least one day early if you will be missing class due to a field trip, appointment, etc.  I will do my best to give you any materials you will need so you can stay current with the class.</w:t>
      </w:r>
    </w:p>
    <w:p w14:paraId="0E3FD0F1" w14:textId="77777777" w:rsidR="003328E6" w:rsidRDefault="003328E6" w:rsidP="003328E6">
      <w:pPr>
        <w:rPr>
          <w:rFonts w:ascii="Garamond" w:hAnsi="Garamond" w:cs="Arial"/>
        </w:rPr>
      </w:pPr>
    </w:p>
    <w:p w14:paraId="413F5650" w14:textId="77777777" w:rsidR="003328E6" w:rsidRPr="0041291E" w:rsidRDefault="003328E6" w:rsidP="00B65072">
      <w:pPr>
        <w:numPr>
          <w:ilvl w:val="0"/>
          <w:numId w:val="27"/>
        </w:numPr>
        <w:rPr>
          <w:rFonts w:ascii="Garamond" w:hAnsi="Garamond" w:cs="Arial"/>
        </w:rPr>
      </w:pPr>
      <w:r>
        <w:rPr>
          <w:rFonts w:ascii="Garamond" w:hAnsi="Garamond" w:cs="Arial"/>
        </w:rPr>
        <w:t>Please revisit the policy stated above regarding an unexcused absence and the consequences regarding retakes.</w:t>
      </w:r>
    </w:p>
    <w:p w14:paraId="35DF0DB6" w14:textId="77777777" w:rsidR="00081BE0" w:rsidRPr="0041291E" w:rsidRDefault="00081BE0" w:rsidP="00081BE0">
      <w:pPr>
        <w:rPr>
          <w:rFonts w:ascii="Garamond" w:hAnsi="Garamond" w:cs="Arial"/>
        </w:rPr>
      </w:pPr>
    </w:p>
    <w:p w14:paraId="491DC001" w14:textId="77777777" w:rsidR="003328E6" w:rsidRDefault="00081BE0" w:rsidP="003328E6">
      <w:pPr>
        <w:numPr>
          <w:ilvl w:val="0"/>
          <w:numId w:val="27"/>
        </w:numPr>
        <w:rPr>
          <w:rFonts w:ascii="Garamond" w:hAnsi="Garamond" w:cs="Arial"/>
        </w:rPr>
      </w:pPr>
      <w:r w:rsidRPr="003328E6">
        <w:rPr>
          <w:rFonts w:ascii="Garamond" w:hAnsi="Garamond" w:cs="Arial"/>
        </w:rPr>
        <w:t xml:space="preserve">Make-up work, including tests and quizzes, is to be promptly completed outside of class time (within 1-2 days). This must be done in a timely fashion in order not to fall behind in class. </w:t>
      </w:r>
    </w:p>
    <w:p w14:paraId="155BCBBF" w14:textId="77777777" w:rsidR="004E2DCC" w:rsidRDefault="004E2DCC" w:rsidP="004E2DCC">
      <w:pPr>
        <w:rPr>
          <w:rFonts w:ascii="Garamond" w:hAnsi="Garamond" w:cs="Arial"/>
        </w:rPr>
      </w:pPr>
    </w:p>
    <w:p w14:paraId="18EC8CDE" w14:textId="4DF87BBE" w:rsidR="003328E6" w:rsidRPr="00161D51" w:rsidRDefault="004E2DCC" w:rsidP="003328E6">
      <w:pPr>
        <w:numPr>
          <w:ilvl w:val="0"/>
          <w:numId w:val="27"/>
        </w:numPr>
        <w:rPr>
          <w:rFonts w:ascii="Garamond" w:hAnsi="Garamond" w:cs="Arial"/>
        </w:rPr>
      </w:pPr>
      <w:r>
        <w:rPr>
          <w:rFonts w:ascii="Garamond" w:hAnsi="Garamond" w:cs="Arial"/>
        </w:rPr>
        <w:t>On the first tardy offence, you will receive a warning. The second offence will earn you a detention, and on the third offen</w:t>
      </w:r>
      <w:r w:rsidR="00660B47">
        <w:rPr>
          <w:rFonts w:ascii="Garamond" w:hAnsi="Garamond" w:cs="Arial"/>
        </w:rPr>
        <w:t>ce, your parent/guardian will be contacted and an administrative detention will be issued.</w:t>
      </w:r>
    </w:p>
    <w:p w14:paraId="45E4DBEB" w14:textId="77777777" w:rsidR="0041291E" w:rsidRPr="0041291E" w:rsidRDefault="0041291E" w:rsidP="00081BE0">
      <w:pPr>
        <w:ind w:firstLine="720"/>
        <w:rPr>
          <w:rFonts w:ascii="Garamond" w:hAnsi="Garamond" w:cs="Arial"/>
        </w:rPr>
      </w:pPr>
    </w:p>
    <w:p w14:paraId="77D593D8" w14:textId="77777777" w:rsidR="0041291E" w:rsidRPr="0041291E" w:rsidRDefault="0041291E" w:rsidP="0041291E">
      <w:pPr>
        <w:autoSpaceDE w:val="0"/>
        <w:autoSpaceDN w:val="0"/>
        <w:adjustRightInd w:val="0"/>
        <w:rPr>
          <w:rFonts w:ascii="Garamond" w:hAnsi="Garamond" w:cs="TTE195F9E0t00"/>
          <w:b/>
          <w:bCs/>
          <w:u w:val="single"/>
        </w:rPr>
      </w:pPr>
      <w:r w:rsidRPr="0041291E">
        <w:rPr>
          <w:rFonts w:ascii="Garamond" w:hAnsi="Garamond" w:cs="TTE195F9E0t00"/>
          <w:b/>
          <w:bCs/>
          <w:u w:val="single"/>
        </w:rPr>
        <w:t>AVAILABILITY:</w:t>
      </w:r>
    </w:p>
    <w:p w14:paraId="5795BEA0" w14:textId="251FE703" w:rsidR="003328E6" w:rsidRPr="003C3CC3" w:rsidRDefault="003328E6" w:rsidP="003C3CC3">
      <w:pPr>
        <w:numPr>
          <w:ilvl w:val="0"/>
          <w:numId w:val="28"/>
        </w:numPr>
        <w:autoSpaceDE w:val="0"/>
        <w:autoSpaceDN w:val="0"/>
        <w:adjustRightInd w:val="0"/>
        <w:rPr>
          <w:rFonts w:ascii="Garamond" w:hAnsi="Garamond" w:cs="TTE195F9E0t00"/>
        </w:rPr>
      </w:pPr>
      <w:r>
        <w:rPr>
          <w:rFonts w:ascii="Garamond" w:hAnsi="Garamond" w:cs="TTE195F9E0t00"/>
        </w:rPr>
        <w:t>I am available</w:t>
      </w:r>
      <w:r w:rsidR="00FA7DBC">
        <w:rPr>
          <w:rFonts w:ascii="Garamond" w:hAnsi="Garamond" w:cs="TTE195F9E0t00"/>
        </w:rPr>
        <w:t xml:space="preserve"> every morning at 7:30 and</w:t>
      </w:r>
      <w:r>
        <w:rPr>
          <w:rFonts w:ascii="Garamond" w:hAnsi="Garamond" w:cs="TTE195F9E0t00"/>
        </w:rPr>
        <w:t xml:space="preserve"> every afternoon until at least 3:30</w:t>
      </w:r>
      <w:r w:rsidR="00FA7DBC">
        <w:rPr>
          <w:rFonts w:ascii="Garamond" w:hAnsi="Garamond" w:cs="TTE195F9E0t00"/>
        </w:rPr>
        <w:t xml:space="preserve">. I </w:t>
      </w:r>
      <w:r>
        <w:rPr>
          <w:rFonts w:ascii="Garamond" w:hAnsi="Garamond" w:cs="TTE195F9E0t00"/>
        </w:rPr>
        <w:t xml:space="preserve">am always available via email for questions or concerns. </w:t>
      </w:r>
      <w:r w:rsidR="00FA7DBC">
        <w:rPr>
          <w:rFonts w:ascii="Garamond" w:hAnsi="Garamond" w:cs="TTE195F9E0t00"/>
        </w:rPr>
        <w:t>I will return any email within at least 24 hours (but usually it never takes that long)</w:t>
      </w:r>
    </w:p>
    <w:p w14:paraId="26BEF564" w14:textId="77777777" w:rsidR="003328E6" w:rsidRPr="0041291E" w:rsidRDefault="003328E6" w:rsidP="003328E6">
      <w:pPr>
        <w:autoSpaceDE w:val="0"/>
        <w:autoSpaceDN w:val="0"/>
        <w:adjustRightInd w:val="0"/>
        <w:ind w:left="360"/>
        <w:rPr>
          <w:rFonts w:ascii="Garamond" w:hAnsi="Garamond" w:cs="TTE195F9E0t00"/>
        </w:rPr>
      </w:pPr>
    </w:p>
    <w:p w14:paraId="06D8BB13" w14:textId="77777777" w:rsidR="0041291E" w:rsidRDefault="003328E6" w:rsidP="00081BE0">
      <w:pPr>
        <w:ind w:firstLine="720"/>
        <w:rPr>
          <w:rFonts w:ascii="Garamond" w:hAnsi="Garamond" w:cs="Arial"/>
          <w:b/>
          <w:u w:val="single"/>
        </w:rPr>
      </w:pPr>
      <w:r>
        <w:rPr>
          <w:rFonts w:ascii="Garamond" w:hAnsi="Garamond" w:cs="Arial"/>
          <w:b/>
          <w:u w:val="single"/>
        </w:rPr>
        <w:t>Resources/Websites</w:t>
      </w:r>
    </w:p>
    <w:p w14:paraId="438D6ECA" w14:textId="77777777" w:rsidR="003328E6" w:rsidRDefault="003328E6" w:rsidP="00081BE0">
      <w:pPr>
        <w:ind w:firstLine="720"/>
        <w:rPr>
          <w:rFonts w:ascii="Garamond" w:hAnsi="Garamond" w:cs="Arial"/>
          <w:b/>
          <w:u w:val="single"/>
        </w:rPr>
      </w:pPr>
    </w:p>
    <w:p w14:paraId="23E01FA4" w14:textId="77777777" w:rsidR="003328E6" w:rsidRDefault="003328E6" w:rsidP="00E22C65">
      <w:pPr>
        <w:numPr>
          <w:ilvl w:val="0"/>
          <w:numId w:val="28"/>
        </w:numPr>
        <w:ind w:left="1440" w:hanging="1080"/>
        <w:rPr>
          <w:rFonts w:ascii="Garamond" w:hAnsi="Garamond" w:cs="Arial"/>
        </w:rPr>
      </w:pPr>
      <w:r>
        <w:rPr>
          <w:rFonts w:ascii="Garamond" w:hAnsi="Garamond" w:cs="Arial"/>
        </w:rPr>
        <w:t>I have created a Wiki for my courses where I will post updated information about</w:t>
      </w:r>
      <w:r w:rsidR="00E22C65">
        <w:rPr>
          <w:rFonts w:ascii="Garamond" w:hAnsi="Garamond" w:cs="Arial"/>
        </w:rPr>
        <w:t xml:space="preserve"> each course (due dates, </w:t>
      </w:r>
      <w:r>
        <w:rPr>
          <w:rFonts w:ascii="Garamond" w:hAnsi="Garamond" w:cs="Arial"/>
        </w:rPr>
        <w:t xml:space="preserve">unit themes, helpful resources, etc).  Please visit it often for updates: </w:t>
      </w:r>
      <w:hyperlink r:id="rId10" w:history="1">
        <w:r w:rsidRPr="003328E6">
          <w:rPr>
            <w:rStyle w:val="Hyperlink"/>
            <w:rFonts w:ascii="Garamond" w:hAnsi="Garamond" w:cs="Arial"/>
          </w:rPr>
          <w:t>senorataylor.wikispaces.com</w:t>
        </w:r>
      </w:hyperlink>
    </w:p>
    <w:p w14:paraId="53EE2F3C" w14:textId="5843B238" w:rsidR="00FA7DBC" w:rsidRDefault="00FA7DBC" w:rsidP="00E22C65">
      <w:pPr>
        <w:numPr>
          <w:ilvl w:val="0"/>
          <w:numId w:val="28"/>
        </w:numPr>
        <w:ind w:left="1440" w:hanging="1080"/>
        <w:rPr>
          <w:rFonts w:ascii="Garamond" w:hAnsi="Garamond" w:cs="Arial"/>
        </w:rPr>
      </w:pPr>
      <w:r>
        <w:rPr>
          <w:rFonts w:ascii="Garamond" w:hAnsi="Garamond" w:cs="Arial"/>
        </w:rPr>
        <w:t xml:space="preserve">We will be doing a lot of work online this year using Schoology.com. Please create a user account (if you don’t already have one). I will be giving you the course access code to join the class. </w:t>
      </w:r>
    </w:p>
    <w:p w14:paraId="58A9CAC5" w14:textId="77777777" w:rsidR="001C433B" w:rsidRDefault="001C433B" w:rsidP="0041291E">
      <w:pPr>
        <w:rPr>
          <w:rFonts w:ascii="Garamond" w:hAnsi="Garamond" w:cs="Arial"/>
          <w:b/>
        </w:rPr>
      </w:pPr>
    </w:p>
    <w:p w14:paraId="04D4C049" w14:textId="77777777" w:rsidR="00CC0A2E" w:rsidRDefault="00CC0A2E" w:rsidP="0041291E">
      <w:pPr>
        <w:rPr>
          <w:rFonts w:ascii="Garamond" w:hAnsi="Garamond" w:cs="Arial"/>
          <w:b/>
        </w:rPr>
      </w:pPr>
    </w:p>
    <w:p w14:paraId="70E16664" w14:textId="77777777" w:rsidR="0041291E" w:rsidRPr="00E22C65" w:rsidRDefault="00E22C65" w:rsidP="0041291E">
      <w:pPr>
        <w:rPr>
          <w:rFonts w:ascii="Garamond" w:hAnsi="Garamond" w:cs="Arial"/>
          <w:b/>
        </w:rPr>
      </w:pPr>
      <w:r w:rsidRPr="00E22C65">
        <w:rPr>
          <w:rFonts w:ascii="Garamond" w:hAnsi="Garamond" w:cs="Arial"/>
          <w:b/>
          <w:u w:val="single"/>
        </w:rPr>
        <w:t>BYOD</w:t>
      </w:r>
      <w:r>
        <w:rPr>
          <w:rFonts w:ascii="Garamond" w:hAnsi="Garamond" w:cs="Arial"/>
          <w:b/>
          <w:u w:val="single"/>
        </w:rPr>
        <w:t xml:space="preserve"> </w:t>
      </w:r>
      <w:r w:rsidRPr="00E22C65">
        <w:rPr>
          <w:rFonts w:ascii="Garamond" w:hAnsi="Garamond" w:cs="Arial"/>
        </w:rPr>
        <w:t>(Bring your own device)</w:t>
      </w:r>
    </w:p>
    <w:p w14:paraId="1221FB2C" w14:textId="3818E377" w:rsidR="00E22C65" w:rsidRPr="00E22C65" w:rsidRDefault="00E22C65" w:rsidP="0041291E">
      <w:pPr>
        <w:rPr>
          <w:rFonts w:ascii="Garamond" w:hAnsi="Garamond" w:cs="Arial"/>
        </w:rPr>
      </w:pPr>
      <w:r>
        <w:rPr>
          <w:rFonts w:ascii="Garamond" w:hAnsi="Garamond" w:cs="Arial"/>
        </w:rPr>
        <w:t xml:space="preserve">We have a policy of “bring your own device”. This is an exciting opportunity for both students and faculty. I welcome your devices in class and hope that you will enjoy using them for academic purposes as much as I do. </w:t>
      </w:r>
      <w:r>
        <w:rPr>
          <w:rFonts w:ascii="Garamond" w:hAnsi="Garamond" w:cs="Arial"/>
          <w:b/>
        </w:rPr>
        <w:t xml:space="preserve">However, </w:t>
      </w:r>
      <w:r>
        <w:rPr>
          <w:rFonts w:ascii="Garamond" w:hAnsi="Garamond" w:cs="Arial"/>
        </w:rPr>
        <w:t xml:space="preserve">these devices are ONLY to be used when prompted or when permission is given. If the device is used in a manner that is not conducive to learning, it will be taken. During assessments, any and all devices will be placed below your chair. Headphones are to be used only at my request. </w:t>
      </w:r>
      <w:r w:rsidR="00FA7DBC">
        <w:rPr>
          <w:rFonts w:ascii="Garamond" w:hAnsi="Garamond" w:cs="Arial"/>
        </w:rPr>
        <w:t xml:space="preserve"> </w:t>
      </w:r>
    </w:p>
    <w:p w14:paraId="3CAD8FBE" w14:textId="77777777" w:rsidR="00B65072" w:rsidRDefault="00B65072" w:rsidP="0041291E">
      <w:pPr>
        <w:rPr>
          <w:rFonts w:ascii="Garamond" w:hAnsi="Garamond" w:cs="Arial"/>
          <w:b/>
        </w:rPr>
      </w:pPr>
    </w:p>
    <w:p w14:paraId="69702DCF" w14:textId="77777777" w:rsidR="0041291E" w:rsidRPr="0041291E" w:rsidRDefault="0041291E" w:rsidP="001E0EC6">
      <w:pPr>
        <w:jc w:val="center"/>
        <w:rPr>
          <w:rFonts w:ascii="Garamond" w:hAnsi="Garamond" w:cs="Arial"/>
          <w:b/>
        </w:rPr>
      </w:pPr>
      <w:r w:rsidRPr="0041291E">
        <w:rPr>
          <w:rFonts w:ascii="Garamond" w:hAnsi="Garamond" w:cs="Arial"/>
          <w:b/>
        </w:rPr>
        <w:t>Long-term Goals</w:t>
      </w:r>
      <w:r w:rsidR="00B65072">
        <w:rPr>
          <w:rFonts w:ascii="Garamond" w:hAnsi="Garamond" w:cs="Arial"/>
          <w:b/>
        </w:rPr>
        <w:t xml:space="preserve"> for Spanish</w:t>
      </w:r>
    </w:p>
    <w:p w14:paraId="0F9A4A79" w14:textId="77777777" w:rsidR="00B65072" w:rsidRPr="0041291E" w:rsidRDefault="00B65072" w:rsidP="0041291E">
      <w:pPr>
        <w:rPr>
          <w:rFonts w:ascii="Garamond" w:hAnsi="Garamond" w:cs="Arial"/>
        </w:rPr>
      </w:pPr>
    </w:p>
    <w:p w14:paraId="2D27C97E" w14:textId="77777777" w:rsidR="00B65072" w:rsidRPr="00660B47" w:rsidRDefault="0041291E" w:rsidP="00660B47">
      <w:pPr>
        <w:numPr>
          <w:ilvl w:val="0"/>
          <w:numId w:val="29"/>
        </w:numPr>
        <w:rPr>
          <w:rFonts w:ascii="Garamond" w:hAnsi="Garamond" w:cs="Arial"/>
        </w:rPr>
      </w:pPr>
      <w:r w:rsidRPr="0041291E">
        <w:rPr>
          <w:rFonts w:ascii="Garamond" w:hAnsi="Garamond" w:cs="Arial"/>
          <w:b/>
        </w:rPr>
        <w:t>Speaking:</w:t>
      </w:r>
      <w:r w:rsidRPr="0041291E">
        <w:rPr>
          <w:rFonts w:ascii="Garamond" w:hAnsi="Garamond" w:cs="Arial"/>
        </w:rPr>
        <w:t xml:space="preserve">  </w:t>
      </w:r>
      <w:r w:rsidRPr="0041291E">
        <w:rPr>
          <w:rFonts w:ascii="Garamond" w:hAnsi="Garamond" w:cs="Arial"/>
          <w:lang w:val="en"/>
        </w:rPr>
        <w:t xml:space="preserve">Students will demonstrate an ability to communicate orally in Spanish.  Students will </w:t>
      </w:r>
      <w:r w:rsidRPr="0041291E">
        <w:rPr>
          <w:rFonts w:ascii="Garamond" w:hAnsi="Garamond" w:cs="Arial"/>
        </w:rPr>
        <w:t>engage in conversations, provide and obtain information, express feelings and emotions, exchange opinions and become confident speaking in Spanish without written aids.  Students will present information, concepts, and ideas to an audience of listeners or readers on a variety of topics in Spanish.  Accuracy and ability in speaking entails: pronunciation, circumlocution, presentational skills, and ability to speak spontaneously.</w:t>
      </w:r>
    </w:p>
    <w:p w14:paraId="6A69AFD4" w14:textId="77777777" w:rsidR="00B65072" w:rsidRPr="00660B47" w:rsidRDefault="0041291E" w:rsidP="00B65072">
      <w:pPr>
        <w:numPr>
          <w:ilvl w:val="0"/>
          <w:numId w:val="29"/>
        </w:numPr>
        <w:rPr>
          <w:rFonts w:ascii="Garamond" w:hAnsi="Garamond" w:cs="Arial"/>
          <w:lang w:val="en"/>
        </w:rPr>
      </w:pPr>
      <w:r w:rsidRPr="0041291E">
        <w:rPr>
          <w:rFonts w:ascii="Garamond" w:hAnsi="Garamond" w:cs="Arial"/>
          <w:b/>
        </w:rPr>
        <w:t>Listening</w:t>
      </w:r>
      <w:r w:rsidRPr="0041291E">
        <w:rPr>
          <w:rFonts w:ascii="Garamond" w:hAnsi="Garamond" w:cs="Arial"/>
          <w:b/>
          <w:lang w:val="en"/>
        </w:rPr>
        <w:t>:</w:t>
      </w:r>
      <w:r w:rsidRPr="0041291E">
        <w:rPr>
          <w:rFonts w:ascii="Garamond" w:hAnsi="Garamond" w:cs="Arial"/>
          <w:lang w:val="en"/>
        </w:rPr>
        <w:t xml:space="preserve">  Students will demonstrate an ability to understand spoken Spanish in a variety of dialects. </w:t>
      </w:r>
    </w:p>
    <w:p w14:paraId="738B35AC" w14:textId="04B4F56A" w:rsidR="00B65072" w:rsidRPr="00660B47" w:rsidRDefault="0041291E" w:rsidP="00B65072">
      <w:pPr>
        <w:numPr>
          <w:ilvl w:val="0"/>
          <w:numId w:val="29"/>
        </w:numPr>
        <w:rPr>
          <w:rFonts w:ascii="Garamond" w:hAnsi="Garamond" w:cs="Arial"/>
        </w:rPr>
      </w:pPr>
      <w:r w:rsidRPr="0041291E">
        <w:rPr>
          <w:rFonts w:ascii="Garamond" w:hAnsi="Garamond" w:cs="Arial"/>
          <w:b/>
        </w:rPr>
        <w:t>Reading</w:t>
      </w:r>
      <w:r w:rsidRPr="0041291E">
        <w:rPr>
          <w:rFonts w:ascii="Garamond" w:hAnsi="Garamond" w:cs="Arial"/>
          <w:b/>
          <w:lang w:val="en"/>
        </w:rPr>
        <w:t>:</w:t>
      </w:r>
      <w:r w:rsidRPr="0041291E">
        <w:rPr>
          <w:rFonts w:ascii="Garamond" w:hAnsi="Garamond" w:cs="Arial"/>
          <w:lang w:val="en"/>
        </w:rPr>
        <w:t xml:space="preserve">  Students will demonstrate an ability to read, understand, and analyze texts writ</w:t>
      </w:r>
      <w:r w:rsidR="00FA7DBC">
        <w:rPr>
          <w:rFonts w:ascii="Garamond" w:hAnsi="Garamond" w:cs="Arial"/>
          <w:lang w:val="en"/>
        </w:rPr>
        <w:t xml:space="preserve">ten in Spanish.  Students will </w:t>
      </w:r>
      <w:r w:rsidR="00FA7DBC" w:rsidRPr="0041291E">
        <w:rPr>
          <w:rFonts w:ascii="Garamond" w:hAnsi="Garamond" w:cs="Arial"/>
        </w:rPr>
        <w:t>develop</w:t>
      </w:r>
      <w:r w:rsidRPr="0041291E">
        <w:rPr>
          <w:rFonts w:ascii="Garamond" w:hAnsi="Garamond" w:cs="Arial"/>
        </w:rPr>
        <w:t xml:space="preserve"> the critical reading skills of deciphering, inferring, criticizing, and comparing.</w:t>
      </w:r>
    </w:p>
    <w:p w14:paraId="3E9709A3" w14:textId="77777777" w:rsidR="00B65072" w:rsidRPr="00660B47" w:rsidRDefault="0041291E" w:rsidP="00B65072">
      <w:pPr>
        <w:numPr>
          <w:ilvl w:val="0"/>
          <w:numId w:val="29"/>
        </w:numPr>
        <w:rPr>
          <w:rFonts w:ascii="Garamond" w:hAnsi="Garamond" w:cs="Arial"/>
          <w:lang w:val="en"/>
        </w:rPr>
      </w:pPr>
      <w:r w:rsidRPr="0041291E">
        <w:rPr>
          <w:rFonts w:ascii="Garamond" w:hAnsi="Garamond" w:cs="Arial"/>
          <w:b/>
        </w:rPr>
        <w:t>Writing</w:t>
      </w:r>
      <w:r w:rsidRPr="0041291E">
        <w:rPr>
          <w:rFonts w:ascii="Garamond" w:hAnsi="Garamond" w:cs="Arial"/>
          <w:b/>
          <w:lang w:val="en"/>
        </w:rPr>
        <w:t>:</w:t>
      </w:r>
      <w:r w:rsidRPr="0041291E">
        <w:rPr>
          <w:rFonts w:ascii="Garamond" w:hAnsi="Garamond" w:cs="Arial"/>
          <w:lang w:val="en"/>
        </w:rPr>
        <w:t xml:space="preserve">  Students will demonstrate ability to write accurately, convincingly, and in a logical, organized fashion in Spanish.</w:t>
      </w:r>
    </w:p>
    <w:p w14:paraId="43597952" w14:textId="77777777" w:rsidR="00B65072" w:rsidRPr="00660B47" w:rsidRDefault="0041291E" w:rsidP="00B65072">
      <w:pPr>
        <w:numPr>
          <w:ilvl w:val="0"/>
          <w:numId w:val="29"/>
        </w:numPr>
        <w:rPr>
          <w:rFonts w:ascii="Garamond" w:hAnsi="Garamond" w:cs="Arial"/>
        </w:rPr>
      </w:pPr>
      <w:r w:rsidRPr="0041291E">
        <w:rPr>
          <w:rFonts w:ascii="Garamond" w:hAnsi="Garamond" w:cs="Arial"/>
          <w:b/>
        </w:rPr>
        <w:t>Grammar:</w:t>
      </w:r>
      <w:r w:rsidRPr="0041291E">
        <w:rPr>
          <w:rFonts w:ascii="Garamond" w:hAnsi="Garamond" w:cs="Arial"/>
        </w:rPr>
        <w:t xml:space="preserve">  Students will analyze, use and generalize patterns of grammatical structures and use them in the appropriate contexts.</w:t>
      </w:r>
    </w:p>
    <w:p w14:paraId="5A902717" w14:textId="77777777" w:rsidR="00B65072" w:rsidRPr="00660B47" w:rsidRDefault="0041291E" w:rsidP="00B65072">
      <w:pPr>
        <w:numPr>
          <w:ilvl w:val="0"/>
          <w:numId w:val="29"/>
        </w:numPr>
        <w:rPr>
          <w:rFonts w:ascii="Garamond" w:hAnsi="Garamond" w:cs="Arial"/>
        </w:rPr>
      </w:pPr>
      <w:r w:rsidRPr="0041291E">
        <w:rPr>
          <w:rFonts w:ascii="Garamond" w:hAnsi="Garamond" w:cs="Arial"/>
          <w:b/>
        </w:rPr>
        <w:t>Vocabulary:</w:t>
      </w:r>
      <w:r w:rsidRPr="0041291E">
        <w:rPr>
          <w:rFonts w:ascii="Garamond" w:hAnsi="Garamond" w:cs="Arial"/>
        </w:rPr>
        <w:t xml:space="preserve">  Students will build a strong, in depth vocabulary.</w:t>
      </w:r>
    </w:p>
    <w:p w14:paraId="67387133" w14:textId="77777777" w:rsidR="0041291E" w:rsidRPr="00660B47" w:rsidRDefault="0041291E" w:rsidP="00660B47">
      <w:pPr>
        <w:numPr>
          <w:ilvl w:val="0"/>
          <w:numId w:val="29"/>
        </w:numPr>
        <w:rPr>
          <w:rFonts w:ascii="Garamond" w:hAnsi="Garamond" w:cs="Arial"/>
        </w:rPr>
      </w:pPr>
      <w:r w:rsidRPr="0041291E">
        <w:rPr>
          <w:rFonts w:ascii="Garamond" w:hAnsi="Garamond" w:cs="Arial"/>
          <w:b/>
        </w:rPr>
        <w:t>Culture</w:t>
      </w:r>
      <w:r w:rsidRPr="0041291E">
        <w:rPr>
          <w:rFonts w:ascii="Garamond" w:hAnsi="Garamond" w:cs="Arial"/>
          <w:b/>
          <w:lang w:val="en"/>
        </w:rPr>
        <w:t>:</w:t>
      </w:r>
      <w:r w:rsidRPr="0041291E">
        <w:rPr>
          <w:rFonts w:ascii="Garamond" w:hAnsi="Garamond" w:cs="Arial"/>
          <w:lang w:val="en"/>
        </w:rPr>
        <w:t xml:space="preserve">  Students will </w:t>
      </w:r>
      <w:r w:rsidRPr="0041291E">
        <w:rPr>
          <w:rFonts w:ascii="Garamond" w:hAnsi="Garamond" w:cs="Arial"/>
        </w:rPr>
        <w:t>understand and become sensitive to the cultures of Spanish speaking countries.  Students will explore the facets of multiculturalism and develop a reasoned, socially responsible attitude toward diversity and ethnicity.</w:t>
      </w:r>
    </w:p>
    <w:p w14:paraId="7B5B952E" w14:textId="77777777" w:rsidR="0041291E" w:rsidRDefault="0041291E" w:rsidP="0041291E">
      <w:pPr>
        <w:jc w:val="center"/>
        <w:rPr>
          <w:rFonts w:ascii="Garamond" w:hAnsi="Garamond" w:cs="Arial"/>
          <w:b/>
        </w:rPr>
      </w:pPr>
    </w:p>
    <w:p w14:paraId="0376F5E2" w14:textId="77777777" w:rsidR="00B65072" w:rsidRPr="00CA33F8" w:rsidRDefault="00CA33F8" w:rsidP="00CA33F8">
      <w:pPr>
        <w:rPr>
          <w:rFonts w:ascii="Garamond" w:hAnsi="Garamond" w:cs="Arial"/>
          <w:b/>
          <w:u w:val="single"/>
        </w:rPr>
      </w:pPr>
      <w:r w:rsidRPr="00CA33F8">
        <w:rPr>
          <w:rFonts w:ascii="Garamond" w:hAnsi="Garamond" w:cs="Arial"/>
          <w:b/>
          <w:u w:val="single"/>
        </w:rPr>
        <w:t>Highlighted Points:</w:t>
      </w:r>
    </w:p>
    <w:p w14:paraId="05C38F6F" w14:textId="77777777" w:rsidR="00B65072" w:rsidRPr="00CA5C52" w:rsidRDefault="00B65072" w:rsidP="00B65072">
      <w:pPr>
        <w:rPr>
          <w:rFonts w:ascii="Garamond" w:hAnsi="Garamond"/>
          <w:b/>
          <w:bCs/>
          <w:color w:val="000000"/>
        </w:rPr>
      </w:pPr>
    </w:p>
    <w:p w14:paraId="3A624EDF" w14:textId="77777777" w:rsidR="00CA33F8" w:rsidRPr="00CA33F8" w:rsidRDefault="00B65072" w:rsidP="00CA33F8">
      <w:pPr>
        <w:numPr>
          <w:ilvl w:val="0"/>
          <w:numId w:val="4"/>
        </w:numPr>
        <w:rPr>
          <w:rFonts w:ascii="Garamond" w:hAnsi="Garamond" w:cs="Arial"/>
        </w:rPr>
      </w:pPr>
      <w:r w:rsidRPr="00CA5C52">
        <w:rPr>
          <w:rFonts w:ascii="Garamond" w:hAnsi="Garamond" w:cs="Arial"/>
          <w:i/>
        </w:rPr>
        <w:t>Language is for communication</w:t>
      </w:r>
      <w:r w:rsidRPr="00CA5C52">
        <w:rPr>
          <w:rFonts w:ascii="Garamond" w:hAnsi="Garamond" w:cs="Arial"/>
        </w:rPr>
        <w:t>.  The more opportunities for modeling and practicing Spanish that the class offers, the more proficient the students become in communicating in the language.</w:t>
      </w:r>
    </w:p>
    <w:p w14:paraId="687887AB" w14:textId="77777777" w:rsidR="00B65072" w:rsidRPr="00CA5C52" w:rsidRDefault="00B65072" w:rsidP="00B65072">
      <w:pPr>
        <w:numPr>
          <w:ilvl w:val="0"/>
          <w:numId w:val="4"/>
        </w:numPr>
        <w:rPr>
          <w:rFonts w:ascii="Garamond" w:hAnsi="Garamond" w:cs="Arial"/>
        </w:rPr>
      </w:pPr>
      <w:r w:rsidRPr="00CA5C52">
        <w:rPr>
          <w:rFonts w:ascii="Garamond" w:hAnsi="Garamond" w:cs="Arial"/>
        </w:rPr>
        <w:t xml:space="preserve">In class participation and effort are extremely important because they contribute to the learning process.  Proficiency will be evaluated on a daily basis using the criteria of linguistic functions student can use appropriately, breadth and depth of vocabulary, degree of grammatical accuracy, and pronunciation and intonation.  You are expected to </w:t>
      </w:r>
      <w:r w:rsidRPr="00533B84">
        <w:rPr>
          <w:rFonts w:ascii="Garamond" w:hAnsi="Garamond" w:cs="Arial"/>
          <w:b/>
        </w:rPr>
        <w:t>participate willingly in order to demonstrate your proficiency</w:t>
      </w:r>
      <w:r w:rsidRPr="00CA5C52">
        <w:rPr>
          <w:rFonts w:ascii="Garamond" w:hAnsi="Garamond" w:cs="Arial"/>
        </w:rPr>
        <w:t>.  As you progress in your foreign language skills, you will be expected to use Spanish in appropriate ways in the classroom.</w:t>
      </w:r>
    </w:p>
    <w:p w14:paraId="72F98FF9" w14:textId="77777777" w:rsidR="00B65072" w:rsidRPr="00CA5C52" w:rsidRDefault="00B65072" w:rsidP="00B65072">
      <w:pPr>
        <w:numPr>
          <w:ilvl w:val="0"/>
          <w:numId w:val="4"/>
        </w:numPr>
        <w:rPr>
          <w:rFonts w:ascii="Garamond" w:hAnsi="Garamond" w:cs="Arial"/>
        </w:rPr>
      </w:pPr>
      <w:r w:rsidRPr="00CA5C52">
        <w:rPr>
          <w:rFonts w:ascii="Garamond" w:hAnsi="Garamond" w:cs="Arial"/>
        </w:rPr>
        <w:t>I understand that everyone’s learning style and pace will vary; however, I expect you to work to your highest potential and to push your limits.</w:t>
      </w:r>
    </w:p>
    <w:p w14:paraId="6B153007" w14:textId="77777777" w:rsidR="00B65072" w:rsidRPr="00CA5C52" w:rsidRDefault="00B65072" w:rsidP="00B65072">
      <w:pPr>
        <w:numPr>
          <w:ilvl w:val="0"/>
          <w:numId w:val="4"/>
        </w:numPr>
        <w:rPr>
          <w:rFonts w:ascii="Garamond" w:hAnsi="Garamond"/>
          <w:b/>
          <w:color w:val="000000"/>
        </w:rPr>
      </w:pPr>
      <w:r w:rsidRPr="00CA5C52">
        <w:rPr>
          <w:rFonts w:ascii="Garamond" w:hAnsi="Garamond" w:cs="Arial"/>
          <w:b/>
        </w:rPr>
        <w:t>I urge you to come for extra help as soon as you may feel you need it.</w:t>
      </w:r>
      <w:r w:rsidRPr="00CA5C52">
        <w:rPr>
          <w:rFonts w:ascii="Garamond" w:hAnsi="Garamond" w:cs="Arial"/>
        </w:rPr>
        <w:t xml:space="preserve">  I also encourage you to work with your peers; however, keep in mind that working together is MUCH different than having someone else do your work.</w:t>
      </w:r>
    </w:p>
    <w:p w14:paraId="26E05E07" w14:textId="77777777" w:rsidR="00B65072" w:rsidRPr="004E2DCC" w:rsidRDefault="004E2DCC" w:rsidP="00B65072">
      <w:pPr>
        <w:numPr>
          <w:ilvl w:val="0"/>
          <w:numId w:val="30"/>
        </w:numPr>
        <w:rPr>
          <w:rFonts w:ascii="Garamond" w:hAnsi="Garamond"/>
          <w:color w:val="000000"/>
        </w:rPr>
      </w:pPr>
      <w:r w:rsidRPr="004E2DCC">
        <w:rPr>
          <w:rFonts w:ascii="Garamond" w:hAnsi="Garamond"/>
          <w:b/>
          <w:bCs/>
          <w:color w:val="000000"/>
        </w:rPr>
        <w:t>Online translators are NOT</w:t>
      </w:r>
      <w:r>
        <w:rPr>
          <w:rFonts w:ascii="Garamond" w:hAnsi="Garamond"/>
          <w:bCs/>
          <w:color w:val="000000"/>
        </w:rPr>
        <w:t xml:space="preserve"> acceptable and will be viewed as academic dishonesty.</w:t>
      </w:r>
    </w:p>
    <w:p w14:paraId="0883F229" w14:textId="77777777" w:rsidR="00B65072" w:rsidRPr="00CA5C52" w:rsidRDefault="00B65072" w:rsidP="00B65072">
      <w:pPr>
        <w:numPr>
          <w:ilvl w:val="0"/>
          <w:numId w:val="30"/>
        </w:numPr>
        <w:rPr>
          <w:rFonts w:ascii="Garamond" w:hAnsi="Garamond"/>
          <w:color w:val="000000"/>
        </w:rPr>
      </w:pPr>
      <w:r w:rsidRPr="00CA5C52">
        <w:rPr>
          <w:rFonts w:ascii="Garamond" w:hAnsi="Garamond" w:cs="Arial"/>
        </w:rPr>
        <w:t>Your grade is based entirely on assessments.  Each assessment is broken up into one or more categories (speaking, listening, reading, writing, grammar, vocabulary), and you’ll receive a separate grade for each category.  This will help you track your progress in terms of SKILLS and focus your studying to where it’s most needed.</w:t>
      </w:r>
    </w:p>
    <w:p w14:paraId="48EDCA8A"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Homework will </w:t>
      </w:r>
      <w:r w:rsidRPr="00CA5C52">
        <w:rPr>
          <w:rFonts w:ascii="Garamond" w:hAnsi="Garamond"/>
          <w:color w:val="000000"/>
          <w:u w:val="single"/>
        </w:rPr>
        <w:t>not count</w:t>
      </w:r>
      <w:r w:rsidRPr="00CA5C52">
        <w:rPr>
          <w:rFonts w:ascii="Garamond" w:hAnsi="Garamond"/>
          <w:color w:val="000000"/>
        </w:rPr>
        <w:t xml:space="preserve"> towards your grade, </w:t>
      </w:r>
      <w:r w:rsidRPr="00CA5C52">
        <w:rPr>
          <w:rFonts w:ascii="Garamond" w:hAnsi="Garamond"/>
          <w:b/>
          <w:color w:val="000000"/>
        </w:rPr>
        <w:t>but</w:t>
      </w:r>
      <w:r w:rsidRPr="00CA5C52">
        <w:rPr>
          <w:rFonts w:ascii="Garamond" w:hAnsi="Garamond"/>
          <w:color w:val="000000"/>
        </w:rPr>
        <w:t xml:space="preserve"> will give you the right to retake/redo assessments.  </w:t>
      </w:r>
    </w:p>
    <w:p w14:paraId="657FDA16"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If you choose to be tardy, there will be consequences. </w:t>
      </w:r>
    </w:p>
    <w:p w14:paraId="74DE628B" w14:textId="77777777" w:rsidR="00B65072" w:rsidRPr="001E0EC6" w:rsidRDefault="00B65072" w:rsidP="00B65072">
      <w:pPr>
        <w:numPr>
          <w:ilvl w:val="0"/>
          <w:numId w:val="30"/>
        </w:numPr>
        <w:rPr>
          <w:rFonts w:ascii="Garamond" w:hAnsi="Garamond"/>
          <w:color w:val="000000"/>
        </w:rPr>
      </w:pPr>
      <w:r w:rsidRPr="00CA5C52">
        <w:rPr>
          <w:rFonts w:ascii="Garamond" w:hAnsi="Garamond"/>
          <w:color w:val="000000"/>
        </w:rPr>
        <w:t>Please take advantage of the extra help sessions that will be offered before and after school or by appointment.  </w:t>
      </w:r>
    </w:p>
    <w:p w14:paraId="1277658F"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Concerning tests/ quizzes or work that you miss due to absences, it is </w:t>
      </w:r>
      <w:r w:rsidRPr="00CA5C52">
        <w:rPr>
          <w:rFonts w:ascii="Garamond" w:hAnsi="Garamond"/>
          <w:b/>
          <w:bCs/>
          <w:color w:val="000000"/>
          <w:u w:val="single"/>
        </w:rPr>
        <w:t>YOUR</w:t>
      </w:r>
      <w:r w:rsidRPr="00CA5C52">
        <w:rPr>
          <w:rFonts w:ascii="Garamond" w:hAnsi="Garamond"/>
          <w:color w:val="000000"/>
        </w:rPr>
        <w:t xml:space="preserve"> responsibility to make up the work.  </w:t>
      </w:r>
      <w:r w:rsidRPr="00CA5C52">
        <w:rPr>
          <w:rFonts w:ascii="Garamond" w:hAnsi="Garamond"/>
          <w:color w:val="000000"/>
          <w:u w:val="single"/>
        </w:rPr>
        <w:t>If a test is announced ahead of time and you are absent the day before it, barring extenuating circumstances, plan to take it</w:t>
      </w:r>
      <w:r w:rsidRPr="00CA5C52">
        <w:rPr>
          <w:rFonts w:ascii="Garamond" w:hAnsi="Garamond"/>
          <w:color w:val="000000"/>
        </w:rPr>
        <w:t>.</w:t>
      </w:r>
    </w:p>
    <w:p w14:paraId="097FEA8E"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 If you are excused the day of an exam, you will have one day to make up the exam.  Please come to me ahead of time if you will be missing school for personal/family reasons.</w:t>
      </w:r>
    </w:p>
    <w:p w14:paraId="0B5607A1"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To reiterate, speaking </w:t>
      </w:r>
      <w:r w:rsidRPr="00CA5C52">
        <w:rPr>
          <w:rFonts w:ascii="Garamond" w:hAnsi="Garamond"/>
          <w:b/>
          <w:bCs/>
          <w:color w:val="000000"/>
          <w:u w:val="single"/>
        </w:rPr>
        <w:t>only Spanish</w:t>
      </w:r>
      <w:r w:rsidRPr="00CA5C52">
        <w:rPr>
          <w:rFonts w:ascii="Garamond" w:hAnsi="Garamond"/>
          <w:color w:val="000000"/>
        </w:rPr>
        <w:t xml:space="preserve"> in class ALWAYS enhances your learning process.  A foreign language is like a musical instrument that requires constant and consistent practice, “tuning”, and performance.  If you choose to speak in English, it will be highly counterproductive for you.</w:t>
      </w:r>
    </w:p>
    <w:p w14:paraId="7E6F6E3F" w14:textId="77777777" w:rsidR="00B65072" w:rsidRPr="00CA5C52" w:rsidRDefault="00B65072" w:rsidP="00B65072">
      <w:pPr>
        <w:numPr>
          <w:ilvl w:val="0"/>
          <w:numId w:val="30"/>
        </w:numPr>
        <w:rPr>
          <w:rFonts w:ascii="Garamond" w:hAnsi="Garamond"/>
          <w:color w:val="000000"/>
        </w:rPr>
      </w:pPr>
      <w:r w:rsidRPr="00CA5C52">
        <w:rPr>
          <w:rFonts w:ascii="Garamond" w:hAnsi="Garamond"/>
          <w:color w:val="000000"/>
        </w:rPr>
        <w:t xml:space="preserve">In continuing high school and in preparation for the university, I challenge you to take responsibility for your learning process.  Your success in this class depends greatly on YOU. Working together as a team is my goal.  I welcome your comments, feedback and suggestions.  You will find that I truly care about you as an individual with different needs and talents.  </w:t>
      </w:r>
    </w:p>
    <w:p w14:paraId="50AFF56D" w14:textId="16DB2D03" w:rsidR="00161D51" w:rsidRDefault="00B65072" w:rsidP="001E0EC6">
      <w:pPr>
        <w:numPr>
          <w:ilvl w:val="0"/>
          <w:numId w:val="4"/>
        </w:numPr>
        <w:rPr>
          <w:rFonts w:ascii="Garamond" w:hAnsi="Garamond" w:cs="Arial"/>
        </w:rPr>
      </w:pPr>
      <w:r w:rsidRPr="00CA5C52">
        <w:rPr>
          <w:rFonts w:ascii="Garamond" w:hAnsi="Garamond"/>
          <w:color w:val="000000"/>
        </w:rPr>
        <w:t xml:space="preserve">Remember: having an open mind, heart and attitude towards other people and cultural realities is essential. </w:t>
      </w:r>
      <w:r w:rsidR="001E0EC6" w:rsidRPr="00CA5C52">
        <w:rPr>
          <w:rFonts w:ascii="Garamond" w:hAnsi="Garamond" w:cs="Arial"/>
        </w:rPr>
        <w:t>I expect and hope you will all conduct yourselves in a manner that is conducive to learning and that is respectful to your peers and me.</w:t>
      </w:r>
      <w:r w:rsidR="001E0EC6">
        <w:rPr>
          <w:rFonts w:ascii="Garamond" w:hAnsi="Garamond" w:cs="Arial"/>
        </w:rPr>
        <w:t xml:space="preserve"> </w:t>
      </w:r>
      <w:r w:rsidRPr="001E0EC6">
        <w:rPr>
          <w:rFonts w:ascii="Garamond" w:hAnsi="Garamond"/>
          <w:color w:val="000000"/>
        </w:rPr>
        <w:t> </w:t>
      </w:r>
      <w:r w:rsidRPr="001E0EC6">
        <w:rPr>
          <w:rFonts w:ascii="Garamond" w:hAnsi="Garamond"/>
          <w:b/>
          <w:color w:val="000000"/>
          <w:u w:val="single"/>
        </w:rPr>
        <w:t>Rudeness, degradation of and hurting others have no place in my classroom</w:t>
      </w:r>
      <w:r w:rsidRPr="001E0EC6">
        <w:rPr>
          <w:rFonts w:ascii="Garamond" w:hAnsi="Garamond"/>
          <w:b/>
          <w:color w:val="000000"/>
        </w:rPr>
        <w:t xml:space="preserve">.  </w:t>
      </w:r>
      <w:r w:rsidRPr="001E0EC6">
        <w:rPr>
          <w:rFonts w:ascii="Garamond" w:hAnsi="Garamond" w:cs="Arial"/>
        </w:rPr>
        <w:t>Students are expected to use courteous behavior at all times.  Those who conduct themselves in a manner that keeps others from learning will be subject to disciplinary consequences.</w:t>
      </w:r>
    </w:p>
    <w:p w14:paraId="715A784B" w14:textId="3F2E54A9" w:rsidR="00B23B49" w:rsidRPr="00B23B49" w:rsidRDefault="00B23B49" w:rsidP="001E0EC6">
      <w:pPr>
        <w:numPr>
          <w:ilvl w:val="0"/>
          <w:numId w:val="4"/>
        </w:numPr>
        <w:rPr>
          <w:rFonts w:ascii="Garamond" w:hAnsi="Garamond" w:cs="Arial"/>
        </w:rPr>
      </w:pPr>
      <w:r>
        <w:rPr>
          <w:rFonts w:ascii="Garamond" w:hAnsi="Garamond" w:cs="Arial"/>
        </w:rPr>
        <w:t xml:space="preserve">The 45 minutes dedicated to Spanish are meant for Spanish </w:t>
      </w:r>
      <w:r>
        <w:rPr>
          <w:rFonts w:ascii="Garamond" w:hAnsi="Garamond" w:cs="Arial"/>
          <w:b/>
        </w:rPr>
        <w:t>only</w:t>
      </w:r>
      <w:r>
        <w:rPr>
          <w:rFonts w:ascii="Garamond" w:hAnsi="Garamond" w:cs="Arial"/>
        </w:rPr>
        <w:t xml:space="preserve">. If you’re working on other courses during Spanish, those materials will be taken and will be returned at the </w:t>
      </w:r>
      <w:r>
        <w:rPr>
          <w:rFonts w:ascii="Garamond" w:hAnsi="Garamond" w:cs="Arial"/>
          <w:b/>
        </w:rPr>
        <w:t>end of the school day</w:t>
      </w:r>
      <w:r>
        <w:rPr>
          <w:rFonts w:ascii="Garamond" w:hAnsi="Garamond" w:cs="Arial"/>
        </w:rPr>
        <w:t xml:space="preserve">. </w:t>
      </w:r>
    </w:p>
    <w:p w14:paraId="61C7D9A7" w14:textId="77777777" w:rsidR="00B65072" w:rsidRPr="00CA5C52" w:rsidRDefault="00B65072" w:rsidP="00B65072">
      <w:pPr>
        <w:pStyle w:val="ListParagraph"/>
        <w:rPr>
          <w:rFonts w:ascii="Garamond" w:hAnsi="Garamond"/>
          <w:b/>
          <w:color w:val="000000"/>
          <w:sz w:val="24"/>
          <w:szCs w:val="24"/>
        </w:rPr>
      </w:pPr>
    </w:p>
    <w:p w14:paraId="4AF5B788" w14:textId="77777777" w:rsidR="00B65072" w:rsidRPr="00CA5C52" w:rsidRDefault="00B65072" w:rsidP="00B65072">
      <w:pPr>
        <w:rPr>
          <w:rFonts w:ascii="Garamond" w:hAnsi="Garamond"/>
          <w:color w:val="000000"/>
        </w:rPr>
      </w:pPr>
      <w:r w:rsidRPr="00CA5C52">
        <w:rPr>
          <w:rFonts w:ascii="Garamond" w:hAnsi="Garamond"/>
          <w:color w:val="000000"/>
        </w:rPr>
        <w:t>I am looking forward to an exciting year in Spanish.   Please don’t hesitate to contact me if you have any questions</w:t>
      </w:r>
      <w:r w:rsidR="00660B47">
        <w:rPr>
          <w:rFonts w:ascii="Garamond" w:hAnsi="Garamond"/>
          <w:color w:val="000000"/>
        </w:rPr>
        <w:t>!</w:t>
      </w:r>
    </w:p>
    <w:p w14:paraId="4F8EAA68" w14:textId="77777777" w:rsidR="00B65072" w:rsidRPr="00CA5C52" w:rsidRDefault="00B65072" w:rsidP="00B65072">
      <w:pPr>
        <w:rPr>
          <w:rFonts w:ascii="Garamond" w:hAnsi="Garamond"/>
          <w:b/>
          <w:color w:val="000000"/>
        </w:rPr>
      </w:pPr>
    </w:p>
    <w:p w14:paraId="26FCA40D" w14:textId="77777777" w:rsidR="0090301B" w:rsidRDefault="00B65072" w:rsidP="00B65072">
      <w:pPr>
        <w:rPr>
          <w:rFonts w:ascii="Garamond" w:hAnsi="Garamond"/>
          <w:b/>
        </w:rPr>
      </w:pPr>
      <w:r w:rsidRPr="00CA5C52">
        <w:rPr>
          <w:rFonts w:ascii="Garamond" w:hAnsi="Garamond"/>
          <w:b/>
        </w:rPr>
        <w:t xml:space="preserve">PLEASE READ THIS SYLLABUS </w:t>
      </w:r>
      <w:r w:rsidR="0090301B" w:rsidRPr="0090301B">
        <w:rPr>
          <w:rFonts w:ascii="Garamond" w:hAnsi="Garamond"/>
          <w:b/>
          <w:u w:val="single"/>
        </w:rPr>
        <w:t>ONLINE</w:t>
      </w:r>
      <w:r w:rsidR="0090301B">
        <w:rPr>
          <w:rFonts w:ascii="Garamond" w:hAnsi="Garamond"/>
          <w:b/>
        </w:rPr>
        <w:t xml:space="preserve"> </w:t>
      </w:r>
      <w:r w:rsidRPr="00CA5C52">
        <w:rPr>
          <w:rFonts w:ascii="Garamond" w:hAnsi="Garamond"/>
          <w:b/>
        </w:rPr>
        <w:t xml:space="preserve">WITH YOUR PARENTS AND SIGN AND RETURN IT TO </w:t>
      </w:r>
      <w:r w:rsidR="00B23B49">
        <w:rPr>
          <w:rFonts w:ascii="Garamond" w:hAnsi="Garamond"/>
          <w:b/>
          <w:color w:val="000000"/>
          <w:lang w:val="es-ES"/>
        </w:rPr>
        <w:t xml:space="preserve">Señora </w:t>
      </w:r>
      <w:r w:rsidRPr="00CA5C52">
        <w:rPr>
          <w:rFonts w:ascii="Garamond" w:hAnsi="Garamond"/>
          <w:b/>
        </w:rPr>
        <w:t xml:space="preserve">BY </w:t>
      </w:r>
      <w:r w:rsidR="00805F94">
        <w:rPr>
          <w:rFonts w:ascii="Garamond" w:hAnsi="Garamond"/>
          <w:b/>
        </w:rPr>
        <w:t>Friday</w:t>
      </w:r>
      <w:r w:rsidRPr="00CA5C52">
        <w:rPr>
          <w:rFonts w:ascii="Garamond" w:hAnsi="Garamond"/>
          <w:b/>
        </w:rPr>
        <w:t>, SEPTEMBER</w:t>
      </w:r>
      <w:r w:rsidR="00B23B49">
        <w:rPr>
          <w:rFonts w:ascii="Garamond" w:hAnsi="Garamond"/>
          <w:b/>
        </w:rPr>
        <w:t xml:space="preserve"> 6</w:t>
      </w:r>
      <w:r w:rsidR="00805F94">
        <w:rPr>
          <w:rFonts w:ascii="Garamond" w:hAnsi="Garamond"/>
          <w:b/>
        </w:rPr>
        <w:t>th</w:t>
      </w:r>
      <w:r w:rsidRPr="00CA5C52">
        <w:rPr>
          <w:rFonts w:ascii="Garamond" w:hAnsi="Garamond"/>
          <w:b/>
        </w:rPr>
        <w:t xml:space="preserve">.  </w:t>
      </w:r>
      <w:r>
        <w:rPr>
          <w:rFonts w:ascii="Garamond" w:hAnsi="Garamond"/>
          <w:b/>
        </w:rPr>
        <w:t xml:space="preserve">Keep the upper portion for future reference.  </w:t>
      </w:r>
      <w:r w:rsidRPr="00CA5C52">
        <w:rPr>
          <w:rFonts w:ascii="Garamond" w:hAnsi="Garamond"/>
          <w:b/>
        </w:rPr>
        <w:t>¡MUCHAS GRACIAS!</w:t>
      </w:r>
      <w:r w:rsidR="0090301B">
        <w:rPr>
          <w:rFonts w:ascii="Garamond" w:hAnsi="Garamond"/>
          <w:b/>
        </w:rPr>
        <w:t xml:space="preserve"> The link to the syllabus can be found here at :</w:t>
      </w:r>
    </w:p>
    <w:p w14:paraId="2F2C34FE" w14:textId="1A0861DD" w:rsidR="00B65072" w:rsidRPr="0090301B" w:rsidRDefault="0090301B" w:rsidP="0090301B">
      <w:pPr>
        <w:jc w:val="center"/>
        <w:rPr>
          <w:rFonts w:ascii="Garamond" w:hAnsi="Garamond"/>
          <w:b/>
          <w:sz w:val="32"/>
          <w:szCs w:val="32"/>
        </w:rPr>
      </w:pPr>
      <w:r w:rsidRPr="0090301B">
        <w:rPr>
          <w:rFonts w:ascii="Garamond" w:hAnsi="Garamond"/>
          <w:b/>
          <w:sz w:val="32"/>
          <w:szCs w:val="32"/>
        </w:rPr>
        <w:t>http://bit.ly/17yWAX6</w:t>
      </w:r>
    </w:p>
    <w:p w14:paraId="4DF9CC9D" w14:textId="77777777" w:rsidR="00B65072" w:rsidRPr="00CA5C52" w:rsidRDefault="00B65072" w:rsidP="00B65072">
      <w:pPr>
        <w:rPr>
          <w:rFonts w:ascii="Garamond" w:hAnsi="Garamond"/>
          <w:b/>
          <w:color w:val="000000"/>
        </w:rPr>
      </w:pPr>
      <w:bookmarkStart w:id="0" w:name="_GoBack"/>
      <w:bookmarkEnd w:id="0"/>
    </w:p>
    <w:p w14:paraId="032B82CC" w14:textId="77777777" w:rsidR="00B65072" w:rsidRPr="00CA5C52" w:rsidRDefault="00B65072" w:rsidP="00B65072">
      <w:pPr>
        <w:rPr>
          <w:rFonts w:ascii="Garamond" w:hAnsi="Garamond"/>
          <w:b/>
          <w:color w:val="000000"/>
        </w:rPr>
      </w:pPr>
    </w:p>
    <w:p w14:paraId="374584D5" w14:textId="77777777" w:rsidR="00B65072" w:rsidRPr="00CA5C52" w:rsidRDefault="00B65072" w:rsidP="00B65072">
      <w:pPr>
        <w:ind w:firstLine="720"/>
        <w:rPr>
          <w:rFonts w:ascii="Garamond" w:hAnsi="Garamond"/>
          <w:b/>
          <w:color w:val="000000"/>
          <w:lang w:val="es-ES"/>
        </w:rPr>
      </w:pPr>
      <w:r w:rsidRPr="00CA5C52">
        <w:rPr>
          <w:rFonts w:ascii="Garamond" w:hAnsi="Garamond"/>
          <w:b/>
          <w:color w:val="000000"/>
          <w:lang w:val="es-ES"/>
        </w:rPr>
        <w:t>(cut)</w:t>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r>
      <w:r w:rsidRPr="00CA5C52">
        <w:rPr>
          <w:rFonts w:ascii="Garamond" w:hAnsi="Garamond"/>
          <w:b/>
          <w:color w:val="000000"/>
          <w:lang w:val="es-ES"/>
        </w:rPr>
        <w:tab/>
        <w:t>(cut)</w:t>
      </w:r>
    </w:p>
    <w:p w14:paraId="0105A61E" w14:textId="77777777" w:rsidR="00B65072" w:rsidRPr="00CA5C52" w:rsidRDefault="00B65072" w:rsidP="00B65072">
      <w:pPr>
        <w:rPr>
          <w:rFonts w:ascii="Garamond" w:hAnsi="Garamond"/>
          <w:b/>
          <w:color w:val="000000"/>
        </w:rPr>
      </w:pPr>
      <w:r w:rsidRPr="00CA5C52">
        <w:rPr>
          <w:rFonts w:ascii="Garamond" w:hAnsi="Garamond"/>
          <w:b/>
          <w:color w:val="000000"/>
        </w:rPr>
        <w:t>-------------------------------------------------------------------------------------</w:t>
      </w:r>
      <w:r>
        <w:rPr>
          <w:rFonts w:ascii="Garamond" w:hAnsi="Garamond"/>
          <w:b/>
          <w:color w:val="000000"/>
        </w:rPr>
        <w:t>-----------------</w:t>
      </w:r>
      <w:r w:rsidRPr="00CA5C52">
        <w:rPr>
          <w:rFonts w:ascii="Garamond" w:hAnsi="Garamond"/>
          <w:b/>
          <w:color w:val="000000"/>
        </w:rPr>
        <w:t>-----------------------</w:t>
      </w:r>
    </w:p>
    <w:p w14:paraId="50C282FF" w14:textId="77777777" w:rsidR="00B65072" w:rsidRPr="00CA5C52" w:rsidRDefault="00B65072" w:rsidP="00B65072">
      <w:pPr>
        <w:rPr>
          <w:rFonts w:ascii="Garamond" w:hAnsi="Garamond"/>
          <w:b/>
          <w:color w:val="000000"/>
        </w:rPr>
      </w:pPr>
    </w:p>
    <w:p w14:paraId="51285005" w14:textId="77777777" w:rsidR="00B65072" w:rsidRPr="00CA5C52" w:rsidRDefault="00B65072" w:rsidP="00B65072">
      <w:pPr>
        <w:tabs>
          <w:tab w:val="left" w:pos="970"/>
        </w:tabs>
        <w:rPr>
          <w:rFonts w:ascii="Garamond" w:hAnsi="Garamond"/>
          <w:b/>
          <w:color w:val="000000"/>
        </w:rPr>
      </w:pPr>
      <w:r w:rsidRPr="00CA5C52">
        <w:rPr>
          <w:rFonts w:ascii="Garamond" w:hAnsi="Garamond"/>
          <w:b/>
          <w:color w:val="000000"/>
        </w:rPr>
        <w:tab/>
      </w:r>
    </w:p>
    <w:p w14:paraId="1292BDE4" w14:textId="77777777" w:rsidR="00B65072" w:rsidRPr="00CA5C52" w:rsidRDefault="00B65072" w:rsidP="00B65072">
      <w:pPr>
        <w:rPr>
          <w:rFonts w:ascii="Garamond" w:hAnsi="Garamond"/>
          <w:b/>
          <w:color w:val="000000"/>
        </w:rPr>
      </w:pPr>
      <w:r w:rsidRPr="00CA5C52">
        <w:rPr>
          <w:rFonts w:ascii="Garamond" w:hAnsi="Garamond"/>
          <w:b/>
          <w:color w:val="000000"/>
        </w:rPr>
        <w:t xml:space="preserve">We have read the letter and syllabus carefully with our son/daughter and fully understand what </w:t>
      </w:r>
      <w:r w:rsidRPr="00CA5C52">
        <w:rPr>
          <w:rFonts w:ascii="Garamond" w:hAnsi="Garamond"/>
          <w:b/>
          <w:color w:val="000000"/>
          <w:lang w:val="es-ES"/>
        </w:rPr>
        <w:t xml:space="preserve">Seño </w:t>
      </w:r>
      <w:r w:rsidRPr="00CA5C52">
        <w:rPr>
          <w:rFonts w:ascii="Garamond" w:hAnsi="Garamond"/>
          <w:b/>
          <w:color w:val="000000"/>
        </w:rPr>
        <w:t xml:space="preserve">will expect from him/her.  </w:t>
      </w:r>
    </w:p>
    <w:p w14:paraId="228B80CA" w14:textId="77777777" w:rsidR="00533B84" w:rsidRDefault="00533B84" w:rsidP="00533B84">
      <w:pPr>
        <w:rPr>
          <w:rFonts w:ascii="Garamond" w:hAnsi="Garamond"/>
          <w:b/>
          <w:color w:val="000000"/>
        </w:rPr>
      </w:pPr>
    </w:p>
    <w:p w14:paraId="5CD87842" w14:textId="77777777" w:rsidR="00B65072" w:rsidRPr="00CA5C52" w:rsidRDefault="00B65072" w:rsidP="00533B84">
      <w:pPr>
        <w:rPr>
          <w:rFonts w:ascii="Garamond" w:hAnsi="Garamond"/>
          <w:b/>
          <w:color w:val="000000"/>
        </w:rPr>
      </w:pPr>
      <w:r w:rsidRPr="00CA5C52">
        <w:rPr>
          <w:rFonts w:ascii="Garamond" w:hAnsi="Garamond"/>
          <w:b/>
          <w:color w:val="000000"/>
        </w:rPr>
        <w:t>Student’s name:</w:t>
      </w:r>
      <w:r>
        <w:rPr>
          <w:rFonts w:ascii="Garamond" w:hAnsi="Garamond"/>
          <w:b/>
          <w:color w:val="000000"/>
        </w:rPr>
        <w:tab/>
      </w:r>
      <w:r>
        <w:rPr>
          <w:rFonts w:ascii="Garamond" w:hAnsi="Garamond"/>
          <w:b/>
          <w:color w:val="000000"/>
        </w:rPr>
        <w:tab/>
      </w:r>
      <w:r w:rsidR="00533B84">
        <w:rPr>
          <w:rFonts w:ascii="Garamond" w:hAnsi="Garamond"/>
          <w:b/>
          <w:color w:val="000000"/>
        </w:rPr>
        <w:tab/>
      </w:r>
      <w:r>
        <w:rPr>
          <w:rFonts w:ascii="Garamond" w:hAnsi="Garamond"/>
          <w:b/>
          <w:color w:val="000000"/>
        </w:rPr>
        <w:tab/>
      </w:r>
      <w:r w:rsidRPr="00CA5C52">
        <w:rPr>
          <w:rFonts w:ascii="Garamond" w:hAnsi="Garamond"/>
          <w:b/>
          <w:color w:val="000000"/>
        </w:rPr>
        <w:t xml:space="preserve">______________________________________________                                                                                                                                                                                                                                                                                              </w:t>
      </w:r>
    </w:p>
    <w:p w14:paraId="778A62A0" w14:textId="77777777" w:rsidR="00B65072" w:rsidRPr="00CA5C52" w:rsidRDefault="00B65072" w:rsidP="00B65072">
      <w:pPr>
        <w:rPr>
          <w:rFonts w:ascii="Garamond" w:hAnsi="Garamond"/>
          <w:b/>
          <w:color w:val="000000"/>
        </w:rPr>
      </w:pPr>
    </w:p>
    <w:p w14:paraId="12F68E7C" w14:textId="77777777" w:rsidR="00B65072" w:rsidRPr="00CA5C52" w:rsidRDefault="00B65072" w:rsidP="00B65072">
      <w:pPr>
        <w:rPr>
          <w:rFonts w:ascii="Garamond" w:hAnsi="Garamond"/>
          <w:b/>
          <w:color w:val="000000"/>
        </w:rPr>
      </w:pPr>
      <w:r w:rsidRPr="00CA5C52">
        <w:rPr>
          <w:rFonts w:ascii="Garamond" w:hAnsi="Garamond"/>
          <w:b/>
          <w:color w:val="000000"/>
        </w:rPr>
        <w:t>Student’s signature/date:</w:t>
      </w:r>
      <w:r>
        <w:rPr>
          <w:rFonts w:ascii="Garamond" w:hAnsi="Garamond"/>
          <w:b/>
          <w:color w:val="000000"/>
        </w:rPr>
        <w:tab/>
      </w:r>
      <w:r>
        <w:rPr>
          <w:rFonts w:ascii="Garamond" w:hAnsi="Garamond"/>
          <w:b/>
          <w:color w:val="000000"/>
        </w:rPr>
        <w:tab/>
      </w:r>
      <w:r>
        <w:rPr>
          <w:rFonts w:ascii="Garamond" w:hAnsi="Garamond"/>
          <w:b/>
          <w:color w:val="000000"/>
        </w:rPr>
        <w:tab/>
      </w:r>
      <w:r w:rsidRPr="00CA5C52">
        <w:rPr>
          <w:rFonts w:ascii="Garamond" w:hAnsi="Garamond"/>
          <w:b/>
          <w:color w:val="000000"/>
        </w:rPr>
        <w:t xml:space="preserve">______________________________________________                                                                                                                                                                                                                                                                                              </w:t>
      </w:r>
    </w:p>
    <w:p w14:paraId="17C4F65A" w14:textId="77777777" w:rsidR="00B65072" w:rsidRPr="00CA5C52" w:rsidRDefault="00B65072" w:rsidP="00B65072">
      <w:pPr>
        <w:rPr>
          <w:rFonts w:ascii="Garamond" w:hAnsi="Garamond"/>
          <w:b/>
          <w:color w:val="000000"/>
        </w:rPr>
      </w:pPr>
    </w:p>
    <w:p w14:paraId="7A2BA339" w14:textId="77777777" w:rsidR="00B65072" w:rsidRPr="00CA5C52" w:rsidRDefault="00B65072" w:rsidP="00B65072">
      <w:pPr>
        <w:pStyle w:val="Heading1"/>
        <w:rPr>
          <w:rFonts w:ascii="Garamond" w:hAnsi="Garamond"/>
          <w:u w:val="none"/>
        </w:rPr>
      </w:pPr>
      <w:r w:rsidRPr="00CA5C52">
        <w:rPr>
          <w:rFonts w:ascii="Garamond" w:hAnsi="Garamond"/>
          <w:u w:val="none"/>
        </w:rPr>
        <w:t>Parent’s/Guardian’s signature/date:</w:t>
      </w:r>
      <w:r>
        <w:rPr>
          <w:rFonts w:ascii="Garamond" w:hAnsi="Garamond"/>
          <w:u w:val="none"/>
        </w:rPr>
        <w:tab/>
      </w:r>
      <w:r w:rsidRPr="00CA5C52">
        <w:rPr>
          <w:rFonts w:ascii="Garamond" w:hAnsi="Garamond"/>
          <w:b w:val="0"/>
          <w:color w:val="000000"/>
        </w:rPr>
        <w:t xml:space="preserve">______________________________________________                                                                                                                                                                                                                                                                                              </w:t>
      </w:r>
    </w:p>
    <w:p w14:paraId="7721BB50" w14:textId="77777777" w:rsidR="00B65072" w:rsidRPr="00CA5C52" w:rsidRDefault="00B65072" w:rsidP="00B65072">
      <w:pPr>
        <w:rPr>
          <w:rFonts w:ascii="Garamond" w:hAnsi="Garamond"/>
          <w:b/>
          <w:color w:val="000000"/>
        </w:rPr>
      </w:pPr>
    </w:p>
    <w:p w14:paraId="641BE4C5" w14:textId="77777777" w:rsidR="00B65072" w:rsidRPr="00CA5C52" w:rsidRDefault="00B65072" w:rsidP="00B65072">
      <w:pPr>
        <w:rPr>
          <w:rFonts w:ascii="Garamond" w:hAnsi="Garamond"/>
          <w:b/>
          <w:color w:val="000000"/>
        </w:rPr>
      </w:pPr>
      <w:r w:rsidRPr="00CA5C52">
        <w:rPr>
          <w:rFonts w:ascii="Garamond" w:hAnsi="Garamond"/>
          <w:b/>
          <w:color w:val="000000"/>
        </w:rPr>
        <w:t>Additional Comments or questions:</w:t>
      </w:r>
    </w:p>
    <w:p w14:paraId="1D244B63" w14:textId="77777777" w:rsidR="00B65072" w:rsidRDefault="00B65072" w:rsidP="00B65072">
      <w:pPr>
        <w:rPr>
          <w:rFonts w:ascii="Garamond" w:hAnsi="Garamond"/>
        </w:rPr>
      </w:pPr>
    </w:p>
    <w:p w14:paraId="146CC512" w14:textId="77777777" w:rsidR="00577A7D" w:rsidRDefault="00577A7D" w:rsidP="00B65072">
      <w:pPr>
        <w:rPr>
          <w:rFonts w:ascii="Garamond" w:hAnsi="Garamond"/>
        </w:rPr>
      </w:pPr>
    </w:p>
    <w:p w14:paraId="2BD10E8B" w14:textId="77777777" w:rsidR="00577A7D" w:rsidRDefault="00577A7D" w:rsidP="00B65072">
      <w:pPr>
        <w:rPr>
          <w:rFonts w:ascii="Garamond" w:hAnsi="Garamond"/>
        </w:rPr>
      </w:pPr>
    </w:p>
    <w:p w14:paraId="0E27BD85" w14:textId="77777777" w:rsidR="00577A7D" w:rsidRPr="00577A7D" w:rsidRDefault="00577A7D" w:rsidP="00B65072">
      <w:pPr>
        <w:rPr>
          <w:rFonts w:ascii="Garamond" w:hAnsi="Garamond"/>
        </w:rPr>
      </w:pPr>
    </w:p>
    <w:p w14:paraId="259E54AF" w14:textId="77777777" w:rsidR="0041291E" w:rsidRPr="0041291E" w:rsidRDefault="0041291E">
      <w:pPr>
        <w:rPr>
          <w:rFonts w:ascii="Garamond" w:hAnsi="Garamond" w:cs="Arial"/>
        </w:rPr>
      </w:pPr>
    </w:p>
    <w:sectPr w:rsidR="0041291E" w:rsidRPr="0041291E" w:rsidSect="0097275D">
      <w:footerReference w:type="even" r:id="rId11"/>
      <w:footerReference w:type="default" r:id="rId12"/>
      <w:pgSz w:w="12240" w:h="15840" w:code="1"/>
      <w:pgMar w:top="432"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8C697" w14:textId="77777777" w:rsidR="00161D51" w:rsidRDefault="00161D51">
      <w:r>
        <w:separator/>
      </w:r>
    </w:p>
  </w:endnote>
  <w:endnote w:type="continuationSeparator" w:id="0">
    <w:p w14:paraId="65961EE8" w14:textId="77777777" w:rsidR="00161D51" w:rsidRDefault="0016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TTE195F9E0t00">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287" w:usb1="00000000"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TE1A93588t00">
    <w:altName w:val="Arial Unicode MS"/>
    <w:panose1 w:val="00000000000000000000"/>
    <w:charset w:val="88"/>
    <w:family w:val="auto"/>
    <w:notTrueType/>
    <w:pitch w:val="default"/>
    <w:sig w:usb0="00000001" w:usb1="08080000" w:usb2="00000010" w:usb3="00000000" w:csb0="00100000" w:csb1="00000000"/>
  </w:font>
  <w:font w:name="TTE187CC0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FD08E" w14:textId="77777777" w:rsidR="00161D51" w:rsidRDefault="00161D51" w:rsidP="003805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908DE9" w14:textId="77777777" w:rsidR="00161D51" w:rsidRDefault="00161D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04448" w14:textId="77777777" w:rsidR="00161D51" w:rsidRDefault="00161D51" w:rsidP="003805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01B">
      <w:rPr>
        <w:rStyle w:val="PageNumber"/>
        <w:noProof/>
      </w:rPr>
      <w:t>1</w:t>
    </w:r>
    <w:r>
      <w:rPr>
        <w:rStyle w:val="PageNumber"/>
      </w:rPr>
      <w:fldChar w:fldCharType="end"/>
    </w:r>
  </w:p>
  <w:p w14:paraId="04285A9F" w14:textId="77777777" w:rsidR="00161D51" w:rsidRDefault="00161D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38E59" w14:textId="77777777" w:rsidR="00161D51" w:rsidRDefault="00161D51">
      <w:r>
        <w:separator/>
      </w:r>
    </w:p>
  </w:footnote>
  <w:footnote w:type="continuationSeparator" w:id="0">
    <w:p w14:paraId="195DA455" w14:textId="77777777" w:rsidR="00161D51" w:rsidRDefault="00161D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269F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01CF3"/>
    <w:multiLevelType w:val="hybridMultilevel"/>
    <w:tmpl w:val="FFEEDC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545FF9"/>
    <w:multiLevelType w:val="hybridMultilevel"/>
    <w:tmpl w:val="2A10F09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823EDB"/>
    <w:multiLevelType w:val="hybridMultilevel"/>
    <w:tmpl w:val="20D29F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88331B"/>
    <w:multiLevelType w:val="hybridMultilevel"/>
    <w:tmpl w:val="8D96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3064E0"/>
    <w:multiLevelType w:val="hybridMultilevel"/>
    <w:tmpl w:val="82CAE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7F0ACA"/>
    <w:multiLevelType w:val="hybridMultilevel"/>
    <w:tmpl w:val="2A6CD468"/>
    <w:lvl w:ilvl="0" w:tplc="04090001">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7">
    <w:nsid w:val="190B6197"/>
    <w:multiLevelType w:val="hybridMultilevel"/>
    <w:tmpl w:val="54DAC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CD1C0D"/>
    <w:multiLevelType w:val="hybridMultilevel"/>
    <w:tmpl w:val="B1E8B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F105A2E"/>
    <w:multiLevelType w:val="hybridMultilevel"/>
    <w:tmpl w:val="E58E3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24573B1"/>
    <w:multiLevelType w:val="hybridMultilevel"/>
    <w:tmpl w:val="5F56C0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7736F2"/>
    <w:multiLevelType w:val="hybridMultilevel"/>
    <w:tmpl w:val="31DE9D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CA7C92"/>
    <w:multiLevelType w:val="hybridMultilevel"/>
    <w:tmpl w:val="75501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9EA2172"/>
    <w:multiLevelType w:val="hybridMultilevel"/>
    <w:tmpl w:val="863E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A64677B"/>
    <w:multiLevelType w:val="hybridMultilevel"/>
    <w:tmpl w:val="5EF8A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D043E56"/>
    <w:multiLevelType w:val="hybridMultilevel"/>
    <w:tmpl w:val="14FA0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373B66"/>
    <w:multiLevelType w:val="hybridMultilevel"/>
    <w:tmpl w:val="CACED1D4"/>
    <w:lvl w:ilvl="0" w:tplc="04090001">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EF93C03"/>
    <w:multiLevelType w:val="hybridMultilevel"/>
    <w:tmpl w:val="D90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18F7628"/>
    <w:multiLevelType w:val="hybridMultilevel"/>
    <w:tmpl w:val="76844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3487DF4"/>
    <w:multiLevelType w:val="hybridMultilevel"/>
    <w:tmpl w:val="8DC2E022"/>
    <w:lvl w:ilvl="0" w:tplc="ABF6A3C6">
      <w:start w:val="5"/>
      <w:numFmt w:val="bullet"/>
      <w:lvlText w:val=""/>
      <w:lvlJc w:val="left"/>
      <w:pPr>
        <w:tabs>
          <w:tab w:val="num" w:pos="720"/>
        </w:tabs>
        <w:ind w:left="720" w:hanging="360"/>
      </w:pPr>
      <w:rPr>
        <w:rFonts w:ascii="Symbol" w:eastAsia="Times New Roman" w:hAnsi="Symbol" w:cs="TTE195F9E0t00"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F372B4"/>
    <w:multiLevelType w:val="hybridMultilevel"/>
    <w:tmpl w:val="4E847E36"/>
    <w:lvl w:ilvl="0" w:tplc="ABF6A3C6">
      <w:start w:val="5"/>
      <w:numFmt w:val="bullet"/>
      <w:lvlText w:val=""/>
      <w:lvlJc w:val="left"/>
      <w:pPr>
        <w:tabs>
          <w:tab w:val="num" w:pos="720"/>
        </w:tabs>
        <w:ind w:left="720" w:hanging="360"/>
      </w:pPr>
      <w:rPr>
        <w:rFonts w:ascii="Symbol" w:eastAsia="Times New Roman" w:hAnsi="Symbol" w:cs="TTE195F9E0t00"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F0469B"/>
    <w:multiLevelType w:val="hybridMultilevel"/>
    <w:tmpl w:val="BE38FB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9F1248"/>
    <w:multiLevelType w:val="hybridMultilevel"/>
    <w:tmpl w:val="95BCF81A"/>
    <w:lvl w:ilvl="0" w:tplc="ABF6A3C6">
      <w:start w:val="5"/>
      <w:numFmt w:val="bullet"/>
      <w:lvlText w:val=""/>
      <w:lvlJc w:val="left"/>
      <w:pPr>
        <w:tabs>
          <w:tab w:val="num" w:pos="720"/>
        </w:tabs>
        <w:ind w:left="720" w:hanging="360"/>
      </w:pPr>
      <w:rPr>
        <w:rFonts w:ascii="Symbol" w:eastAsia="Times New Roman" w:hAnsi="Symbol" w:cs="TTE195F9E0t00"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F464D"/>
    <w:multiLevelType w:val="hybridMultilevel"/>
    <w:tmpl w:val="5FF49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1A0E97"/>
    <w:multiLevelType w:val="hybridMultilevel"/>
    <w:tmpl w:val="E5C4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586B99"/>
    <w:multiLevelType w:val="hybridMultilevel"/>
    <w:tmpl w:val="9432D442"/>
    <w:lvl w:ilvl="0" w:tplc="94D8AD44">
      <w:start w:val="1"/>
      <w:numFmt w:val="upp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763774C"/>
    <w:multiLevelType w:val="hybridMultilevel"/>
    <w:tmpl w:val="C46CEC72"/>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68066D"/>
    <w:multiLevelType w:val="hybridMultilevel"/>
    <w:tmpl w:val="6D386050"/>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3F16F5"/>
    <w:multiLevelType w:val="hybridMultilevel"/>
    <w:tmpl w:val="F3C0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4A3612"/>
    <w:multiLevelType w:val="hybridMultilevel"/>
    <w:tmpl w:val="E710017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0">
    <w:nsid w:val="527E03FD"/>
    <w:multiLevelType w:val="hybridMultilevel"/>
    <w:tmpl w:val="4FB647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92536F4"/>
    <w:multiLevelType w:val="hybridMultilevel"/>
    <w:tmpl w:val="CECC0B9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2A938E2"/>
    <w:multiLevelType w:val="hybridMultilevel"/>
    <w:tmpl w:val="F872DC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3130B68"/>
    <w:multiLevelType w:val="hybridMultilevel"/>
    <w:tmpl w:val="6910271E"/>
    <w:lvl w:ilvl="0" w:tplc="04090001">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A4224A2"/>
    <w:multiLevelType w:val="hybridMultilevel"/>
    <w:tmpl w:val="185E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D9678C"/>
    <w:multiLevelType w:val="hybridMultilevel"/>
    <w:tmpl w:val="FDD47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66638C"/>
    <w:multiLevelType w:val="hybridMultilevel"/>
    <w:tmpl w:val="E0DC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4E2730"/>
    <w:multiLevelType w:val="hybridMultilevel"/>
    <w:tmpl w:val="44FCE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8FE7354"/>
    <w:multiLevelType w:val="hybridMultilevel"/>
    <w:tmpl w:val="6038CF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B32016"/>
    <w:multiLevelType w:val="hybridMultilevel"/>
    <w:tmpl w:val="9120248A"/>
    <w:lvl w:ilvl="0" w:tplc="ABF6A3C6">
      <w:start w:val="5"/>
      <w:numFmt w:val="bullet"/>
      <w:lvlText w:val=""/>
      <w:lvlJc w:val="left"/>
      <w:pPr>
        <w:tabs>
          <w:tab w:val="num" w:pos="720"/>
        </w:tabs>
        <w:ind w:left="720" w:hanging="360"/>
      </w:pPr>
      <w:rPr>
        <w:rFonts w:ascii="Symbol" w:eastAsia="Times New Roman" w:hAnsi="Symbol" w:cs="TTE195F9E0t00"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75301D"/>
    <w:multiLevelType w:val="hybridMultilevel"/>
    <w:tmpl w:val="24B0004E"/>
    <w:lvl w:ilvl="0" w:tplc="42DAF442">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1">
    <w:nsid w:val="7C592595"/>
    <w:multiLevelType w:val="hybridMultilevel"/>
    <w:tmpl w:val="75549382"/>
    <w:lvl w:ilvl="0" w:tplc="F370AE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10"/>
  </w:num>
  <w:num w:numId="4">
    <w:abstractNumId w:val="3"/>
  </w:num>
  <w:num w:numId="5">
    <w:abstractNumId w:val="38"/>
  </w:num>
  <w:num w:numId="6">
    <w:abstractNumId w:val="7"/>
  </w:num>
  <w:num w:numId="7">
    <w:abstractNumId w:val="23"/>
  </w:num>
  <w:num w:numId="8">
    <w:abstractNumId w:val="27"/>
  </w:num>
  <w:num w:numId="9">
    <w:abstractNumId w:val="26"/>
  </w:num>
  <w:num w:numId="10">
    <w:abstractNumId w:val="37"/>
  </w:num>
  <w:num w:numId="11">
    <w:abstractNumId w:val="13"/>
  </w:num>
  <w:num w:numId="12">
    <w:abstractNumId w:val="20"/>
  </w:num>
  <w:num w:numId="13">
    <w:abstractNumId w:val="22"/>
  </w:num>
  <w:num w:numId="14">
    <w:abstractNumId w:val="19"/>
  </w:num>
  <w:num w:numId="15">
    <w:abstractNumId w:val="39"/>
  </w:num>
  <w:num w:numId="16">
    <w:abstractNumId w:val="25"/>
  </w:num>
  <w:num w:numId="17">
    <w:abstractNumId w:val="2"/>
  </w:num>
  <w:num w:numId="18">
    <w:abstractNumId w:val="30"/>
  </w:num>
  <w:num w:numId="19">
    <w:abstractNumId w:val="9"/>
  </w:num>
  <w:num w:numId="20">
    <w:abstractNumId w:val="16"/>
  </w:num>
  <w:num w:numId="21">
    <w:abstractNumId w:val="1"/>
  </w:num>
  <w:num w:numId="22">
    <w:abstractNumId w:val="33"/>
  </w:num>
  <w:num w:numId="23">
    <w:abstractNumId w:val="31"/>
  </w:num>
  <w:num w:numId="24">
    <w:abstractNumId w:val="14"/>
  </w:num>
  <w:num w:numId="25">
    <w:abstractNumId w:val="8"/>
  </w:num>
  <w:num w:numId="26">
    <w:abstractNumId w:val="2"/>
  </w:num>
  <w:num w:numId="27">
    <w:abstractNumId w:val="24"/>
  </w:num>
  <w:num w:numId="28">
    <w:abstractNumId w:val="15"/>
  </w:num>
  <w:num w:numId="29">
    <w:abstractNumId w:val="41"/>
  </w:num>
  <w:num w:numId="30">
    <w:abstractNumId w:val="21"/>
  </w:num>
  <w:num w:numId="31">
    <w:abstractNumId w:val="40"/>
  </w:num>
  <w:num w:numId="32">
    <w:abstractNumId w:val="0"/>
  </w:num>
  <w:num w:numId="33">
    <w:abstractNumId w:val="35"/>
  </w:num>
  <w:num w:numId="34">
    <w:abstractNumId w:val="29"/>
  </w:num>
  <w:num w:numId="35">
    <w:abstractNumId w:val="6"/>
  </w:num>
  <w:num w:numId="36">
    <w:abstractNumId w:val="36"/>
  </w:num>
  <w:num w:numId="37">
    <w:abstractNumId w:val="28"/>
  </w:num>
  <w:num w:numId="38">
    <w:abstractNumId w:val="34"/>
  </w:num>
  <w:num w:numId="39">
    <w:abstractNumId w:val="4"/>
  </w:num>
  <w:num w:numId="40">
    <w:abstractNumId w:val="12"/>
  </w:num>
  <w:num w:numId="41">
    <w:abstractNumId w:val="5"/>
  </w:num>
  <w:num w:numId="42">
    <w:abstractNumId w:val="1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73B"/>
    <w:rsid w:val="00013CCE"/>
    <w:rsid w:val="000152DA"/>
    <w:rsid w:val="000207FF"/>
    <w:rsid w:val="00024E75"/>
    <w:rsid w:val="000258A3"/>
    <w:rsid w:val="00026DF2"/>
    <w:rsid w:val="00032BCA"/>
    <w:rsid w:val="0003506E"/>
    <w:rsid w:val="000378E8"/>
    <w:rsid w:val="000441C0"/>
    <w:rsid w:val="00045823"/>
    <w:rsid w:val="0004790D"/>
    <w:rsid w:val="00067A15"/>
    <w:rsid w:val="00073800"/>
    <w:rsid w:val="000764EB"/>
    <w:rsid w:val="000811E1"/>
    <w:rsid w:val="00081BE0"/>
    <w:rsid w:val="0008697C"/>
    <w:rsid w:val="000A0E6C"/>
    <w:rsid w:val="000A2198"/>
    <w:rsid w:val="000A74CC"/>
    <w:rsid w:val="000B6302"/>
    <w:rsid w:val="000D2A95"/>
    <w:rsid w:val="000D2B28"/>
    <w:rsid w:val="000D4454"/>
    <w:rsid w:val="000D6A89"/>
    <w:rsid w:val="000D6AE6"/>
    <w:rsid w:val="000D6C16"/>
    <w:rsid w:val="000F3D03"/>
    <w:rsid w:val="000F4DE4"/>
    <w:rsid w:val="00100881"/>
    <w:rsid w:val="00102ACB"/>
    <w:rsid w:val="0010572C"/>
    <w:rsid w:val="00112943"/>
    <w:rsid w:val="00135090"/>
    <w:rsid w:val="0013566F"/>
    <w:rsid w:val="00143BE6"/>
    <w:rsid w:val="00145C8A"/>
    <w:rsid w:val="0014637D"/>
    <w:rsid w:val="00147A9A"/>
    <w:rsid w:val="00153050"/>
    <w:rsid w:val="00161A26"/>
    <w:rsid w:val="00161D51"/>
    <w:rsid w:val="00181059"/>
    <w:rsid w:val="00182284"/>
    <w:rsid w:val="001823CA"/>
    <w:rsid w:val="00184ED1"/>
    <w:rsid w:val="001A0891"/>
    <w:rsid w:val="001A3676"/>
    <w:rsid w:val="001A6823"/>
    <w:rsid w:val="001B1C78"/>
    <w:rsid w:val="001B5E09"/>
    <w:rsid w:val="001C433B"/>
    <w:rsid w:val="001C7F74"/>
    <w:rsid w:val="001D1F22"/>
    <w:rsid w:val="001E0691"/>
    <w:rsid w:val="001E0EC6"/>
    <w:rsid w:val="001E3624"/>
    <w:rsid w:val="001E6617"/>
    <w:rsid w:val="001F2C41"/>
    <w:rsid w:val="001F43F1"/>
    <w:rsid w:val="001F68BE"/>
    <w:rsid w:val="0020095A"/>
    <w:rsid w:val="002038EF"/>
    <w:rsid w:val="002208F5"/>
    <w:rsid w:val="0023409D"/>
    <w:rsid w:val="002443F2"/>
    <w:rsid w:val="00253195"/>
    <w:rsid w:val="00261C91"/>
    <w:rsid w:val="00267EB8"/>
    <w:rsid w:val="002835D3"/>
    <w:rsid w:val="00284177"/>
    <w:rsid w:val="00290909"/>
    <w:rsid w:val="00296647"/>
    <w:rsid w:val="002A4754"/>
    <w:rsid w:val="002A68D3"/>
    <w:rsid w:val="002A788A"/>
    <w:rsid w:val="002B22BC"/>
    <w:rsid w:val="002B6623"/>
    <w:rsid w:val="002B7398"/>
    <w:rsid w:val="002C1ABE"/>
    <w:rsid w:val="002D0B61"/>
    <w:rsid w:val="002D0CDA"/>
    <w:rsid w:val="002D314C"/>
    <w:rsid w:val="002E0F8F"/>
    <w:rsid w:val="002F4FEA"/>
    <w:rsid w:val="00306973"/>
    <w:rsid w:val="00317C50"/>
    <w:rsid w:val="003212B9"/>
    <w:rsid w:val="00323C72"/>
    <w:rsid w:val="003316A0"/>
    <w:rsid w:val="003328E6"/>
    <w:rsid w:val="003439C2"/>
    <w:rsid w:val="00344EC4"/>
    <w:rsid w:val="00350775"/>
    <w:rsid w:val="0035545E"/>
    <w:rsid w:val="00366D5A"/>
    <w:rsid w:val="003704F8"/>
    <w:rsid w:val="0037145A"/>
    <w:rsid w:val="00380577"/>
    <w:rsid w:val="003855DE"/>
    <w:rsid w:val="003A406F"/>
    <w:rsid w:val="003A609E"/>
    <w:rsid w:val="003B2F20"/>
    <w:rsid w:val="003B7F1A"/>
    <w:rsid w:val="003C3CC3"/>
    <w:rsid w:val="003C7FDD"/>
    <w:rsid w:val="003D4110"/>
    <w:rsid w:val="003E515F"/>
    <w:rsid w:val="003F12B4"/>
    <w:rsid w:val="003F2368"/>
    <w:rsid w:val="003F6902"/>
    <w:rsid w:val="00404D23"/>
    <w:rsid w:val="00406A56"/>
    <w:rsid w:val="0041291E"/>
    <w:rsid w:val="00415E1D"/>
    <w:rsid w:val="00424327"/>
    <w:rsid w:val="0042462E"/>
    <w:rsid w:val="00425898"/>
    <w:rsid w:val="00433B28"/>
    <w:rsid w:val="00435E5A"/>
    <w:rsid w:val="0044531C"/>
    <w:rsid w:val="00445B58"/>
    <w:rsid w:val="00447D34"/>
    <w:rsid w:val="00454A48"/>
    <w:rsid w:val="00455E6A"/>
    <w:rsid w:val="00462A1C"/>
    <w:rsid w:val="00470D7E"/>
    <w:rsid w:val="00472570"/>
    <w:rsid w:val="0049394B"/>
    <w:rsid w:val="004A211B"/>
    <w:rsid w:val="004A38C6"/>
    <w:rsid w:val="004A481B"/>
    <w:rsid w:val="004C2BAB"/>
    <w:rsid w:val="004D0F1E"/>
    <w:rsid w:val="004D25DB"/>
    <w:rsid w:val="004D42D5"/>
    <w:rsid w:val="004D5649"/>
    <w:rsid w:val="004D7134"/>
    <w:rsid w:val="004E2DCC"/>
    <w:rsid w:val="004E4504"/>
    <w:rsid w:val="004E5C7F"/>
    <w:rsid w:val="004E673B"/>
    <w:rsid w:val="004E7AD1"/>
    <w:rsid w:val="00500DCB"/>
    <w:rsid w:val="005240AE"/>
    <w:rsid w:val="00524735"/>
    <w:rsid w:val="00533B84"/>
    <w:rsid w:val="00536989"/>
    <w:rsid w:val="00536E3D"/>
    <w:rsid w:val="0053725D"/>
    <w:rsid w:val="00537EBA"/>
    <w:rsid w:val="0054174A"/>
    <w:rsid w:val="0054266D"/>
    <w:rsid w:val="005461BD"/>
    <w:rsid w:val="00547B6B"/>
    <w:rsid w:val="00564100"/>
    <w:rsid w:val="005708BC"/>
    <w:rsid w:val="005757AE"/>
    <w:rsid w:val="00576D62"/>
    <w:rsid w:val="00577A7D"/>
    <w:rsid w:val="00584B1B"/>
    <w:rsid w:val="005872B5"/>
    <w:rsid w:val="00596EA3"/>
    <w:rsid w:val="00597179"/>
    <w:rsid w:val="005A36BD"/>
    <w:rsid w:val="005A3BF8"/>
    <w:rsid w:val="005B266E"/>
    <w:rsid w:val="005B56D9"/>
    <w:rsid w:val="005B6985"/>
    <w:rsid w:val="005C0AD6"/>
    <w:rsid w:val="005D7B7E"/>
    <w:rsid w:val="005F0694"/>
    <w:rsid w:val="005F6438"/>
    <w:rsid w:val="00607A7E"/>
    <w:rsid w:val="0062155D"/>
    <w:rsid w:val="00632341"/>
    <w:rsid w:val="0063470D"/>
    <w:rsid w:val="00642264"/>
    <w:rsid w:val="00653448"/>
    <w:rsid w:val="006604C2"/>
    <w:rsid w:val="00660B47"/>
    <w:rsid w:val="006629D2"/>
    <w:rsid w:val="006648AB"/>
    <w:rsid w:val="00665376"/>
    <w:rsid w:val="006813BA"/>
    <w:rsid w:val="00693EED"/>
    <w:rsid w:val="00697830"/>
    <w:rsid w:val="006A5590"/>
    <w:rsid w:val="006A68A7"/>
    <w:rsid w:val="006A6E1B"/>
    <w:rsid w:val="006B015B"/>
    <w:rsid w:val="006B4CD5"/>
    <w:rsid w:val="006C3F12"/>
    <w:rsid w:val="006C5408"/>
    <w:rsid w:val="006C79A2"/>
    <w:rsid w:val="006C7BDD"/>
    <w:rsid w:val="006D233E"/>
    <w:rsid w:val="006E067C"/>
    <w:rsid w:val="006E0EC3"/>
    <w:rsid w:val="006E231C"/>
    <w:rsid w:val="006E5E85"/>
    <w:rsid w:val="006E66A8"/>
    <w:rsid w:val="006F6292"/>
    <w:rsid w:val="00702AA0"/>
    <w:rsid w:val="0070391B"/>
    <w:rsid w:val="0070439A"/>
    <w:rsid w:val="00720486"/>
    <w:rsid w:val="00721291"/>
    <w:rsid w:val="00721ACB"/>
    <w:rsid w:val="00726D2D"/>
    <w:rsid w:val="00727472"/>
    <w:rsid w:val="00741440"/>
    <w:rsid w:val="007439C5"/>
    <w:rsid w:val="0077077A"/>
    <w:rsid w:val="00770EB0"/>
    <w:rsid w:val="00772EB8"/>
    <w:rsid w:val="00783A40"/>
    <w:rsid w:val="007873E9"/>
    <w:rsid w:val="00797CBF"/>
    <w:rsid w:val="007A00D5"/>
    <w:rsid w:val="007A6EF9"/>
    <w:rsid w:val="007B6F12"/>
    <w:rsid w:val="007C5747"/>
    <w:rsid w:val="007C6955"/>
    <w:rsid w:val="007D76AF"/>
    <w:rsid w:val="00805F94"/>
    <w:rsid w:val="00820ACC"/>
    <w:rsid w:val="00822B39"/>
    <w:rsid w:val="008374BD"/>
    <w:rsid w:val="00837740"/>
    <w:rsid w:val="00840C76"/>
    <w:rsid w:val="0085601D"/>
    <w:rsid w:val="00856342"/>
    <w:rsid w:val="00873C59"/>
    <w:rsid w:val="00876C7C"/>
    <w:rsid w:val="00876DE6"/>
    <w:rsid w:val="00880520"/>
    <w:rsid w:val="00886FD6"/>
    <w:rsid w:val="008968DE"/>
    <w:rsid w:val="008969EC"/>
    <w:rsid w:val="00896A2F"/>
    <w:rsid w:val="008A4B00"/>
    <w:rsid w:val="008B0BD2"/>
    <w:rsid w:val="008B2624"/>
    <w:rsid w:val="008B7B9C"/>
    <w:rsid w:val="008C6D6B"/>
    <w:rsid w:val="008D225A"/>
    <w:rsid w:val="008D55A1"/>
    <w:rsid w:val="008D6CEC"/>
    <w:rsid w:val="008D7EE7"/>
    <w:rsid w:val="008E0686"/>
    <w:rsid w:val="008E36A0"/>
    <w:rsid w:val="008E715F"/>
    <w:rsid w:val="008F6249"/>
    <w:rsid w:val="008F71A1"/>
    <w:rsid w:val="0090301B"/>
    <w:rsid w:val="009119EA"/>
    <w:rsid w:val="00913B1A"/>
    <w:rsid w:val="00915441"/>
    <w:rsid w:val="009179A9"/>
    <w:rsid w:val="00925059"/>
    <w:rsid w:val="00926DF9"/>
    <w:rsid w:val="00940F37"/>
    <w:rsid w:val="00947735"/>
    <w:rsid w:val="00947A48"/>
    <w:rsid w:val="00960CA8"/>
    <w:rsid w:val="00961330"/>
    <w:rsid w:val="009674C8"/>
    <w:rsid w:val="0097275D"/>
    <w:rsid w:val="00972D89"/>
    <w:rsid w:val="00980189"/>
    <w:rsid w:val="009806B7"/>
    <w:rsid w:val="00980DBC"/>
    <w:rsid w:val="009872CD"/>
    <w:rsid w:val="00990D91"/>
    <w:rsid w:val="00991C6D"/>
    <w:rsid w:val="00996D9B"/>
    <w:rsid w:val="009A78CB"/>
    <w:rsid w:val="009B4FB3"/>
    <w:rsid w:val="009C3786"/>
    <w:rsid w:val="009C6423"/>
    <w:rsid w:val="009F0117"/>
    <w:rsid w:val="009F0D1A"/>
    <w:rsid w:val="00A06D2E"/>
    <w:rsid w:val="00A13E7C"/>
    <w:rsid w:val="00A304C0"/>
    <w:rsid w:val="00A369C9"/>
    <w:rsid w:val="00A4147F"/>
    <w:rsid w:val="00A4428D"/>
    <w:rsid w:val="00A4768C"/>
    <w:rsid w:val="00A53130"/>
    <w:rsid w:val="00A560D2"/>
    <w:rsid w:val="00A56A96"/>
    <w:rsid w:val="00A7453E"/>
    <w:rsid w:val="00A8674C"/>
    <w:rsid w:val="00A9133D"/>
    <w:rsid w:val="00A9436B"/>
    <w:rsid w:val="00AA36CD"/>
    <w:rsid w:val="00AA636C"/>
    <w:rsid w:val="00AA6607"/>
    <w:rsid w:val="00AA67B4"/>
    <w:rsid w:val="00AE0445"/>
    <w:rsid w:val="00AE1F80"/>
    <w:rsid w:val="00AF10B6"/>
    <w:rsid w:val="00B02BE0"/>
    <w:rsid w:val="00B06E38"/>
    <w:rsid w:val="00B131BE"/>
    <w:rsid w:val="00B151E0"/>
    <w:rsid w:val="00B2341F"/>
    <w:rsid w:val="00B23B49"/>
    <w:rsid w:val="00B26023"/>
    <w:rsid w:val="00B32746"/>
    <w:rsid w:val="00B54FED"/>
    <w:rsid w:val="00B65072"/>
    <w:rsid w:val="00B6549C"/>
    <w:rsid w:val="00B6613F"/>
    <w:rsid w:val="00B66AE5"/>
    <w:rsid w:val="00B700C8"/>
    <w:rsid w:val="00B73250"/>
    <w:rsid w:val="00B77105"/>
    <w:rsid w:val="00B80E19"/>
    <w:rsid w:val="00B92E4E"/>
    <w:rsid w:val="00BA692B"/>
    <w:rsid w:val="00BA6CCB"/>
    <w:rsid w:val="00BB304C"/>
    <w:rsid w:val="00BB3C26"/>
    <w:rsid w:val="00BB7064"/>
    <w:rsid w:val="00BC1123"/>
    <w:rsid w:val="00BC136C"/>
    <w:rsid w:val="00BC4DA7"/>
    <w:rsid w:val="00BC6B86"/>
    <w:rsid w:val="00BD4858"/>
    <w:rsid w:val="00BD640E"/>
    <w:rsid w:val="00BF72A3"/>
    <w:rsid w:val="00C04BE9"/>
    <w:rsid w:val="00C05F46"/>
    <w:rsid w:val="00C42F18"/>
    <w:rsid w:val="00C57DA8"/>
    <w:rsid w:val="00C6198E"/>
    <w:rsid w:val="00C65213"/>
    <w:rsid w:val="00C714A1"/>
    <w:rsid w:val="00C77662"/>
    <w:rsid w:val="00C876FF"/>
    <w:rsid w:val="00C934CE"/>
    <w:rsid w:val="00C97A79"/>
    <w:rsid w:val="00CA33F8"/>
    <w:rsid w:val="00CB016C"/>
    <w:rsid w:val="00CB1897"/>
    <w:rsid w:val="00CC0A2E"/>
    <w:rsid w:val="00CC3DC8"/>
    <w:rsid w:val="00CD41DC"/>
    <w:rsid w:val="00CE56B8"/>
    <w:rsid w:val="00CF5539"/>
    <w:rsid w:val="00D02B1F"/>
    <w:rsid w:val="00D03455"/>
    <w:rsid w:val="00D03CCC"/>
    <w:rsid w:val="00D044B9"/>
    <w:rsid w:val="00D05570"/>
    <w:rsid w:val="00D20EE6"/>
    <w:rsid w:val="00D373A2"/>
    <w:rsid w:val="00D474D7"/>
    <w:rsid w:val="00D512C7"/>
    <w:rsid w:val="00D736E0"/>
    <w:rsid w:val="00D90F25"/>
    <w:rsid w:val="00D957BD"/>
    <w:rsid w:val="00D96B7A"/>
    <w:rsid w:val="00DA1973"/>
    <w:rsid w:val="00DA3CA6"/>
    <w:rsid w:val="00DA654D"/>
    <w:rsid w:val="00DB0AA2"/>
    <w:rsid w:val="00DC0B2E"/>
    <w:rsid w:val="00DC3B8F"/>
    <w:rsid w:val="00DC6EAA"/>
    <w:rsid w:val="00DC7FA9"/>
    <w:rsid w:val="00DD3EBD"/>
    <w:rsid w:val="00DD6DA8"/>
    <w:rsid w:val="00DE0549"/>
    <w:rsid w:val="00DE0CF8"/>
    <w:rsid w:val="00DE0D05"/>
    <w:rsid w:val="00DE110F"/>
    <w:rsid w:val="00DE32BF"/>
    <w:rsid w:val="00DE7BEF"/>
    <w:rsid w:val="00DF44ED"/>
    <w:rsid w:val="00E029E7"/>
    <w:rsid w:val="00E055F2"/>
    <w:rsid w:val="00E078C2"/>
    <w:rsid w:val="00E20AA2"/>
    <w:rsid w:val="00E220FC"/>
    <w:rsid w:val="00E22C65"/>
    <w:rsid w:val="00E239F2"/>
    <w:rsid w:val="00E3051E"/>
    <w:rsid w:val="00E40297"/>
    <w:rsid w:val="00E41E67"/>
    <w:rsid w:val="00E454A6"/>
    <w:rsid w:val="00E45F4E"/>
    <w:rsid w:val="00E8089F"/>
    <w:rsid w:val="00E851B0"/>
    <w:rsid w:val="00E8623A"/>
    <w:rsid w:val="00E92822"/>
    <w:rsid w:val="00E95309"/>
    <w:rsid w:val="00E95784"/>
    <w:rsid w:val="00E95887"/>
    <w:rsid w:val="00EA2F6D"/>
    <w:rsid w:val="00EA6851"/>
    <w:rsid w:val="00EB060E"/>
    <w:rsid w:val="00EB23AE"/>
    <w:rsid w:val="00EB276F"/>
    <w:rsid w:val="00EB34EB"/>
    <w:rsid w:val="00EB3C08"/>
    <w:rsid w:val="00EC2401"/>
    <w:rsid w:val="00EC621B"/>
    <w:rsid w:val="00ED2FDE"/>
    <w:rsid w:val="00EE3FDE"/>
    <w:rsid w:val="00EE42E6"/>
    <w:rsid w:val="00EF3CA9"/>
    <w:rsid w:val="00EF5BFD"/>
    <w:rsid w:val="00EF5D8F"/>
    <w:rsid w:val="00EF6077"/>
    <w:rsid w:val="00F052A0"/>
    <w:rsid w:val="00F0545B"/>
    <w:rsid w:val="00F10632"/>
    <w:rsid w:val="00F1123A"/>
    <w:rsid w:val="00F1163B"/>
    <w:rsid w:val="00F12E4E"/>
    <w:rsid w:val="00F174E2"/>
    <w:rsid w:val="00F216B6"/>
    <w:rsid w:val="00F43527"/>
    <w:rsid w:val="00F438BD"/>
    <w:rsid w:val="00F51108"/>
    <w:rsid w:val="00F519BD"/>
    <w:rsid w:val="00F51CAC"/>
    <w:rsid w:val="00F52288"/>
    <w:rsid w:val="00F53168"/>
    <w:rsid w:val="00F5743D"/>
    <w:rsid w:val="00F60F8A"/>
    <w:rsid w:val="00F6259E"/>
    <w:rsid w:val="00F717F4"/>
    <w:rsid w:val="00F77206"/>
    <w:rsid w:val="00F774C8"/>
    <w:rsid w:val="00F8266A"/>
    <w:rsid w:val="00F85302"/>
    <w:rsid w:val="00F91661"/>
    <w:rsid w:val="00F95AA7"/>
    <w:rsid w:val="00FA54AB"/>
    <w:rsid w:val="00FA7DBC"/>
    <w:rsid w:val="00FB2301"/>
    <w:rsid w:val="00FB5986"/>
    <w:rsid w:val="00FB6A08"/>
    <w:rsid w:val="00FB7C23"/>
    <w:rsid w:val="00FC2059"/>
    <w:rsid w:val="00FD2FF1"/>
    <w:rsid w:val="00FD40C8"/>
    <w:rsid w:val="00FD7411"/>
    <w:rsid w:val="00FE3ED4"/>
    <w:rsid w:val="00FF294F"/>
    <w:rsid w:val="00FF4473"/>
    <w:rsid w:val="00FF7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009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99" w:qFormat="1"/>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577"/>
    <w:rPr>
      <w:sz w:val="24"/>
      <w:szCs w:val="24"/>
    </w:rPr>
  </w:style>
  <w:style w:type="paragraph" w:styleId="Heading1">
    <w:name w:val="heading 1"/>
    <w:basedOn w:val="Normal"/>
    <w:next w:val="Normal"/>
    <w:link w:val="Heading1Char"/>
    <w:qFormat/>
    <w:rsid w:val="00926DF9"/>
    <w:pPr>
      <w:keepNext/>
      <w:outlineLvl w:val="0"/>
    </w:pPr>
    <w:rPr>
      <w:b/>
      <w:bCs/>
      <w:u w:val="single"/>
    </w:rPr>
  </w:style>
  <w:style w:type="paragraph" w:styleId="Heading3">
    <w:name w:val="heading 3"/>
    <w:basedOn w:val="Normal"/>
    <w:next w:val="Normal"/>
    <w:link w:val="Heading3Char"/>
    <w:qFormat/>
    <w:rsid w:val="00926DF9"/>
    <w:pPr>
      <w:keepNext/>
      <w:autoSpaceDE w:val="0"/>
      <w:autoSpaceDN w:val="0"/>
      <w:adjustRightInd w:val="0"/>
      <w:outlineLvl w:val="2"/>
    </w:pPr>
    <w:rPr>
      <w:rFonts w:ascii="Book Antiqua" w:hAnsi="Book Antiqua"/>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80577"/>
    <w:pPr>
      <w:tabs>
        <w:tab w:val="center" w:pos="4320"/>
        <w:tab w:val="right" w:pos="8640"/>
      </w:tabs>
    </w:pPr>
  </w:style>
  <w:style w:type="character" w:styleId="PageNumber">
    <w:name w:val="page number"/>
    <w:basedOn w:val="DefaultParagraphFont"/>
    <w:rsid w:val="00380577"/>
  </w:style>
  <w:style w:type="paragraph" w:styleId="ListParagraph">
    <w:name w:val="List Paragraph"/>
    <w:basedOn w:val="Normal"/>
    <w:uiPriority w:val="34"/>
    <w:qFormat/>
    <w:rsid w:val="00350775"/>
    <w:pPr>
      <w:spacing w:after="200" w:line="276" w:lineRule="auto"/>
      <w:ind w:left="720"/>
      <w:contextualSpacing/>
    </w:pPr>
    <w:rPr>
      <w:rFonts w:ascii="Calibri" w:eastAsia="Calibri" w:hAnsi="Calibri"/>
      <w:sz w:val="22"/>
      <w:szCs w:val="22"/>
    </w:rPr>
  </w:style>
  <w:style w:type="table" w:styleId="TableGrid">
    <w:name w:val="Table Grid"/>
    <w:basedOn w:val="TableNormal"/>
    <w:rsid w:val="0035077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2155D"/>
    <w:pPr>
      <w:autoSpaceDE w:val="0"/>
      <w:autoSpaceDN w:val="0"/>
      <w:adjustRightInd w:val="0"/>
    </w:pPr>
    <w:rPr>
      <w:rFonts w:ascii="Calibri" w:hAnsi="Calibri" w:cs="Calibri"/>
      <w:color w:val="000000"/>
      <w:sz w:val="24"/>
      <w:szCs w:val="24"/>
    </w:rPr>
  </w:style>
  <w:style w:type="character" w:customStyle="1" w:styleId="Heading1Char">
    <w:name w:val="Heading 1 Char"/>
    <w:link w:val="Heading1"/>
    <w:rsid w:val="00926DF9"/>
    <w:rPr>
      <w:b/>
      <w:bCs/>
      <w:sz w:val="24"/>
      <w:szCs w:val="24"/>
      <w:u w:val="single"/>
    </w:rPr>
  </w:style>
  <w:style w:type="character" w:customStyle="1" w:styleId="Heading3Char">
    <w:name w:val="Heading 3 Char"/>
    <w:link w:val="Heading3"/>
    <w:rsid w:val="00926DF9"/>
    <w:rPr>
      <w:rFonts w:ascii="Book Antiqua" w:hAnsi="Book Antiqua"/>
      <w:b/>
      <w:sz w:val="24"/>
      <w:szCs w:val="22"/>
    </w:rPr>
  </w:style>
  <w:style w:type="character" w:styleId="Hyperlink">
    <w:name w:val="Hyperlink"/>
    <w:rsid w:val="00F51108"/>
    <w:rPr>
      <w:color w:val="0000FF"/>
      <w:u w:val="single"/>
    </w:rPr>
  </w:style>
  <w:style w:type="paragraph" w:styleId="NoteLevel1">
    <w:name w:val="Note Level 1"/>
    <w:basedOn w:val="Normal"/>
    <w:uiPriority w:val="99"/>
    <w:unhideWhenUsed/>
    <w:rsid w:val="00577A7D"/>
    <w:pPr>
      <w:keepNext/>
      <w:tabs>
        <w:tab w:val="num" w:pos="0"/>
      </w:tabs>
      <w:suppressAutoHyphens/>
      <w:contextualSpacing/>
      <w:outlineLvl w:val="0"/>
    </w:pPr>
    <w:rPr>
      <w:rFonts w:ascii="Verdana" w:hAnsi="Verdana"/>
      <w:lang w:eastAsia="ar-SA"/>
    </w:rPr>
  </w:style>
  <w:style w:type="paragraph" w:styleId="NoteLevel2">
    <w:name w:val="Note Level 2"/>
    <w:basedOn w:val="Normal"/>
    <w:uiPriority w:val="99"/>
    <w:unhideWhenUsed/>
    <w:rsid w:val="00577A7D"/>
    <w:pPr>
      <w:keepNext/>
      <w:tabs>
        <w:tab w:val="num" w:pos="720"/>
      </w:tabs>
      <w:suppressAutoHyphens/>
      <w:ind w:left="1080" w:hanging="360"/>
      <w:contextualSpacing/>
      <w:outlineLvl w:val="1"/>
    </w:pPr>
    <w:rPr>
      <w:rFonts w:ascii="Verdana" w:hAnsi="Verdana"/>
      <w:lang w:eastAsia="ar-SA"/>
    </w:rPr>
  </w:style>
  <w:style w:type="paragraph" w:styleId="NoteLevel3">
    <w:name w:val="Note Level 3"/>
    <w:basedOn w:val="Normal"/>
    <w:uiPriority w:val="99"/>
    <w:unhideWhenUsed/>
    <w:rsid w:val="00577A7D"/>
    <w:pPr>
      <w:keepNext/>
      <w:tabs>
        <w:tab w:val="num" w:pos="1440"/>
      </w:tabs>
      <w:suppressAutoHyphens/>
      <w:ind w:left="1800" w:hanging="360"/>
      <w:contextualSpacing/>
      <w:outlineLvl w:val="2"/>
    </w:pPr>
    <w:rPr>
      <w:rFonts w:ascii="Verdana" w:hAnsi="Verdana"/>
      <w:lang w:eastAsia="ar-SA"/>
    </w:rPr>
  </w:style>
  <w:style w:type="paragraph" w:styleId="NoteLevel4">
    <w:name w:val="Note Level 4"/>
    <w:basedOn w:val="Normal"/>
    <w:uiPriority w:val="99"/>
    <w:unhideWhenUsed/>
    <w:rsid w:val="00577A7D"/>
    <w:pPr>
      <w:keepNext/>
      <w:tabs>
        <w:tab w:val="num" w:pos="2160"/>
      </w:tabs>
      <w:suppressAutoHyphens/>
      <w:ind w:left="2520" w:hanging="360"/>
      <w:contextualSpacing/>
      <w:outlineLvl w:val="3"/>
    </w:pPr>
    <w:rPr>
      <w:rFonts w:ascii="Verdana" w:hAnsi="Verdana"/>
      <w:lang w:eastAsia="ar-SA"/>
    </w:rPr>
  </w:style>
  <w:style w:type="paragraph" w:styleId="NoteLevel5">
    <w:name w:val="Note Level 5"/>
    <w:basedOn w:val="Normal"/>
    <w:uiPriority w:val="99"/>
    <w:unhideWhenUsed/>
    <w:rsid w:val="00577A7D"/>
    <w:pPr>
      <w:keepNext/>
      <w:tabs>
        <w:tab w:val="num" w:pos="2880"/>
      </w:tabs>
      <w:suppressAutoHyphens/>
      <w:ind w:left="3240" w:hanging="360"/>
      <w:contextualSpacing/>
      <w:outlineLvl w:val="4"/>
    </w:pPr>
    <w:rPr>
      <w:rFonts w:ascii="Verdana" w:hAnsi="Verdana"/>
      <w:lang w:eastAsia="ar-SA"/>
    </w:rPr>
  </w:style>
  <w:style w:type="paragraph" w:styleId="NoteLevel6">
    <w:name w:val="Note Level 6"/>
    <w:basedOn w:val="Normal"/>
    <w:uiPriority w:val="99"/>
    <w:unhideWhenUsed/>
    <w:rsid w:val="00577A7D"/>
    <w:pPr>
      <w:keepNext/>
      <w:tabs>
        <w:tab w:val="num" w:pos="3600"/>
      </w:tabs>
      <w:suppressAutoHyphens/>
      <w:ind w:left="3960" w:hanging="360"/>
      <w:contextualSpacing/>
      <w:outlineLvl w:val="5"/>
    </w:pPr>
    <w:rPr>
      <w:rFonts w:ascii="Verdana" w:hAnsi="Verdana"/>
      <w:lang w:eastAsia="ar-SA"/>
    </w:rPr>
  </w:style>
  <w:style w:type="paragraph" w:styleId="NoteLevel7">
    <w:name w:val="Note Level 7"/>
    <w:basedOn w:val="Normal"/>
    <w:uiPriority w:val="99"/>
    <w:unhideWhenUsed/>
    <w:rsid w:val="00577A7D"/>
    <w:pPr>
      <w:keepNext/>
      <w:tabs>
        <w:tab w:val="num" w:pos="4320"/>
      </w:tabs>
      <w:suppressAutoHyphens/>
      <w:ind w:left="4680" w:hanging="360"/>
      <w:contextualSpacing/>
      <w:outlineLvl w:val="6"/>
    </w:pPr>
    <w:rPr>
      <w:rFonts w:ascii="Verdana" w:hAnsi="Verdana"/>
      <w:lang w:eastAsia="ar-SA"/>
    </w:rPr>
  </w:style>
  <w:style w:type="paragraph" w:styleId="NoteLevel8">
    <w:name w:val="Note Level 8"/>
    <w:basedOn w:val="Normal"/>
    <w:uiPriority w:val="99"/>
    <w:unhideWhenUsed/>
    <w:rsid w:val="00577A7D"/>
    <w:pPr>
      <w:keepNext/>
      <w:tabs>
        <w:tab w:val="num" w:pos="5040"/>
      </w:tabs>
      <w:suppressAutoHyphens/>
      <w:ind w:left="5400" w:hanging="360"/>
      <w:contextualSpacing/>
      <w:outlineLvl w:val="7"/>
    </w:pPr>
    <w:rPr>
      <w:rFonts w:ascii="Verdana" w:hAnsi="Verdana"/>
      <w:lang w:eastAsia="ar-SA"/>
    </w:rPr>
  </w:style>
  <w:style w:type="paragraph" w:styleId="NoteLevel9">
    <w:name w:val="Note Level 9"/>
    <w:basedOn w:val="Normal"/>
    <w:uiPriority w:val="99"/>
    <w:unhideWhenUsed/>
    <w:rsid w:val="00577A7D"/>
    <w:pPr>
      <w:keepNext/>
      <w:tabs>
        <w:tab w:val="num" w:pos="5760"/>
      </w:tabs>
      <w:suppressAutoHyphens/>
      <w:ind w:left="6120" w:hanging="360"/>
      <w:contextualSpacing/>
      <w:outlineLvl w:val="8"/>
    </w:pPr>
    <w:rPr>
      <w:rFonts w:ascii="Verdana" w:hAnsi="Verdana"/>
      <w:lang w:eastAsia="ar-SA"/>
    </w:rPr>
  </w:style>
  <w:style w:type="character" w:styleId="FollowedHyperlink">
    <w:name w:val="FollowedHyperlink"/>
    <w:rsid w:val="001C433B"/>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99" w:qFormat="1"/>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577"/>
    <w:rPr>
      <w:sz w:val="24"/>
      <w:szCs w:val="24"/>
    </w:rPr>
  </w:style>
  <w:style w:type="paragraph" w:styleId="Heading1">
    <w:name w:val="heading 1"/>
    <w:basedOn w:val="Normal"/>
    <w:next w:val="Normal"/>
    <w:link w:val="Heading1Char"/>
    <w:qFormat/>
    <w:rsid w:val="00926DF9"/>
    <w:pPr>
      <w:keepNext/>
      <w:outlineLvl w:val="0"/>
    </w:pPr>
    <w:rPr>
      <w:b/>
      <w:bCs/>
      <w:u w:val="single"/>
    </w:rPr>
  </w:style>
  <w:style w:type="paragraph" w:styleId="Heading3">
    <w:name w:val="heading 3"/>
    <w:basedOn w:val="Normal"/>
    <w:next w:val="Normal"/>
    <w:link w:val="Heading3Char"/>
    <w:qFormat/>
    <w:rsid w:val="00926DF9"/>
    <w:pPr>
      <w:keepNext/>
      <w:autoSpaceDE w:val="0"/>
      <w:autoSpaceDN w:val="0"/>
      <w:adjustRightInd w:val="0"/>
      <w:outlineLvl w:val="2"/>
    </w:pPr>
    <w:rPr>
      <w:rFonts w:ascii="Book Antiqua" w:hAnsi="Book Antiqua"/>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80577"/>
    <w:pPr>
      <w:tabs>
        <w:tab w:val="center" w:pos="4320"/>
        <w:tab w:val="right" w:pos="8640"/>
      </w:tabs>
    </w:pPr>
  </w:style>
  <w:style w:type="character" w:styleId="PageNumber">
    <w:name w:val="page number"/>
    <w:basedOn w:val="DefaultParagraphFont"/>
    <w:rsid w:val="00380577"/>
  </w:style>
  <w:style w:type="paragraph" w:styleId="ListParagraph">
    <w:name w:val="List Paragraph"/>
    <w:basedOn w:val="Normal"/>
    <w:uiPriority w:val="34"/>
    <w:qFormat/>
    <w:rsid w:val="00350775"/>
    <w:pPr>
      <w:spacing w:after="200" w:line="276" w:lineRule="auto"/>
      <w:ind w:left="720"/>
      <w:contextualSpacing/>
    </w:pPr>
    <w:rPr>
      <w:rFonts w:ascii="Calibri" w:eastAsia="Calibri" w:hAnsi="Calibri"/>
      <w:sz w:val="22"/>
      <w:szCs w:val="22"/>
    </w:rPr>
  </w:style>
  <w:style w:type="table" w:styleId="TableGrid">
    <w:name w:val="Table Grid"/>
    <w:basedOn w:val="TableNormal"/>
    <w:rsid w:val="0035077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2155D"/>
    <w:pPr>
      <w:autoSpaceDE w:val="0"/>
      <w:autoSpaceDN w:val="0"/>
      <w:adjustRightInd w:val="0"/>
    </w:pPr>
    <w:rPr>
      <w:rFonts w:ascii="Calibri" w:hAnsi="Calibri" w:cs="Calibri"/>
      <w:color w:val="000000"/>
      <w:sz w:val="24"/>
      <w:szCs w:val="24"/>
    </w:rPr>
  </w:style>
  <w:style w:type="character" w:customStyle="1" w:styleId="Heading1Char">
    <w:name w:val="Heading 1 Char"/>
    <w:link w:val="Heading1"/>
    <w:rsid w:val="00926DF9"/>
    <w:rPr>
      <w:b/>
      <w:bCs/>
      <w:sz w:val="24"/>
      <w:szCs w:val="24"/>
      <w:u w:val="single"/>
    </w:rPr>
  </w:style>
  <w:style w:type="character" w:customStyle="1" w:styleId="Heading3Char">
    <w:name w:val="Heading 3 Char"/>
    <w:link w:val="Heading3"/>
    <w:rsid w:val="00926DF9"/>
    <w:rPr>
      <w:rFonts w:ascii="Book Antiqua" w:hAnsi="Book Antiqua"/>
      <w:b/>
      <w:sz w:val="24"/>
      <w:szCs w:val="22"/>
    </w:rPr>
  </w:style>
  <w:style w:type="character" w:styleId="Hyperlink">
    <w:name w:val="Hyperlink"/>
    <w:rsid w:val="00F51108"/>
    <w:rPr>
      <w:color w:val="0000FF"/>
      <w:u w:val="single"/>
    </w:rPr>
  </w:style>
  <w:style w:type="paragraph" w:styleId="NoteLevel1">
    <w:name w:val="Note Level 1"/>
    <w:basedOn w:val="Normal"/>
    <w:uiPriority w:val="99"/>
    <w:unhideWhenUsed/>
    <w:rsid w:val="00577A7D"/>
    <w:pPr>
      <w:keepNext/>
      <w:tabs>
        <w:tab w:val="num" w:pos="0"/>
      </w:tabs>
      <w:suppressAutoHyphens/>
      <w:contextualSpacing/>
      <w:outlineLvl w:val="0"/>
    </w:pPr>
    <w:rPr>
      <w:rFonts w:ascii="Verdana" w:hAnsi="Verdana"/>
      <w:lang w:eastAsia="ar-SA"/>
    </w:rPr>
  </w:style>
  <w:style w:type="paragraph" w:styleId="NoteLevel2">
    <w:name w:val="Note Level 2"/>
    <w:basedOn w:val="Normal"/>
    <w:uiPriority w:val="99"/>
    <w:unhideWhenUsed/>
    <w:rsid w:val="00577A7D"/>
    <w:pPr>
      <w:keepNext/>
      <w:tabs>
        <w:tab w:val="num" w:pos="720"/>
      </w:tabs>
      <w:suppressAutoHyphens/>
      <w:ind w:left="1080" w:hanging="360"/>
      <w:contextualSpacing/>
      <w:outlineLvl w:val="1"/>
    </w:pPr>
    <w:rPr>
      <w:rFonts w:ascii="Verdana" w:hAnsi="Verdana"/>
      <w:lang w:eastAsia="ar-SA"/>
    </w:rPr>
  </w:style>
  <w:style w:type="paragraph" w:styleId="NoteLevel3">
    <w:name w:val="Note Level 3"/>
    <w:basedOn w:val="Normal"/>
    <w:uiPriority w:val="99"/>
    <w:unhideWhenUsed/>
    <w:rsid w:val="00577A7D"/>
    <w:pPr>
      <w:keepNext/>
      <w:tabs>
        <w:tab w:val="num" w:pos="1440"/>
      </w:tabs>
      <w:suppressAutoHyphens/>
      <w:ind w:left="1800" w:hanging="360"/>
      <w:contextualSpacing/>
      <w:outlineLvl w:val="2"/>
    </w:pPr>
    <w:rPr>
      <w:rFonts w:ascii="Verdana" w:hAnsi="Verdana"/>
      <w:lang w:eastAsia="ar-SA"/>
    </w:rPr>
  </w:style>
  <w:style w:type="paragraph" w:styleId="NoteLevel4">
    <w:name w:val="Note Level 4"/>
    <w:basedOn w:val="Normal"/>
    <w:uiPriority w:val="99"/>
    <w:unhideWhenUsed/>
    <w:rsid w:val="00577A7D"/>
    <w:pPr>
      <w:keepNext/>
      <w:tabs>
        <w:tab w:val="num" w:pos="2160"/>
      </w:tabs>
      <w:suppressAutoHyphens/>
      <w:ind w:left="2520" w:hanging="360"/>
      <w:contextualSpacing/>
      <w:outlineLvl w:val="3"/>
    </w:pPr>
    <w:rPr>
      <w:rFonts w:ascii="Verdana" w:hAnsi="Verdana"/>
      <w:lang w:eastAsia="ar-SA"/>
    </w:rPr>
  </w:style>
  <w:style w:type="paragraph" w:styleId="NoteLevel5">
    <w:name w:val="Note Level 5"/>
    <w:basedOn w:val="Normal"/>
    <w:uiPriority w:val="99"/>
    <w:unhideWhenUsed/>
    <w:rsid w:val="00577A7D"/>
    <w:pPr>
      <w:keepNext/>
      <w:tabs>
        <w:tab w:val="num" w:pos="2880"/>
      </w:tabs>
      <w:suppressAutoHyphens/>
      <w:ind w:left="3240" w:hanging="360"/>
      <w:contextualSpacing/>
      <w:outlineLvl w:val="4"/>
    </w:pPr>
    <w:rPr>
      <w:rFonts w:ascii="Verdana" w:hAnsi="Verdana"/>
      <w:lang w:eastAsia="ar-SA"/>
    </w:rPr>
  </w:style>
  <w:style w:type="paragraph" w:styleId="NoteLevel6">
    <w:name w:val="Note Level 6"/>
    <w:basedOn w:val="Normal"/>
    <w:uiPriority w:val="99"/>
    <w:unhideWhenUsed/>
    <w:rsid w:val="00577A7D"/>
    <w:pPr>
      <w:keepNext/>
      <w:tabs>
        <w:tab w:val="num" w:pos="3600"/>
      </w:tabs>
      <w:suppressAutoHyphens/>
      <w:ind w:left="3960" w:hanging="360"/>
      <w:contextualSpacing/>
      <w:outlineLvl w:val="5"/>
    </w:pPr>
    <w:rPr>
      <w:rFonts w:ascii="Verdana" w:hAnsi="Verdana"/>
      <w:lang w:eastAsia="ar-SA"/>
    </w:rPr>
  </w:style>
  <w:style w:type="paragraph" w:styleId="NoteLevel7">
    <w:name w:val="Note Level 7"/>
    <w:basedOn w:val="Normal"/>
    <w:uiPriority w:val="99"/>
    <w:unhideWhenUsed/>
    <w:rsid w:val="00577A7D"/>
    <w:pPr>
      <w:keepNext/>
      <w:tabs>
        <w:tab w:val="num" w:pos="4320"/>
      </w:tabs>
      <w:suppressAutoHyphens/>
      <w:ind w:left="4680" w:hanging="360"/>
      <w:contextualSpacing/>
      <w:outlineLvl w:val="6"/>
    </w:pPr>
    <w:rPr>
      <w:rFonts w:ascii="Verdana" w:hAnsi="Verdana"/>
      <w:lang w:eastAsia="ar-SA"/>
    </w:rPr>
  </w:style>
  <w:style w:type="paragraph" w:styleId="NoteLevel8">
    <w:name w:val="Note Level 8"/>
    <w:basedOn w:val="Normal"/>
    <w:uiPriority w:val="99"/>
    <w:unhideWhenUsed/>
    <w:rsid w:val="00577A7D"/>
    <w:pPr>
      <w:keepNext/>
      <w:tabs>
        <w:tab w:val="num" w:pos="5040"/>
      </w:tabs>
      <w:suppressAutoHyphens/>
      <w:ind w:left="5400" w:hanging="360"/>
      <w:contextualSpacing/>
      <w:outlineLvl w:val="7"/>
    </w:pPr>
    <w:rPr>
      <w:rFonts w:ascii="Verdana" w:hAnsi="Verdana"/>
      <w:lang w:eastAsia="ar-SA"/>
    </w:rPr>
  </w:style>
  <w:style w:type="paragraph" w:styleId="NoteLevel9">
    <w:name w:val="Note Level 9"/>
    <w:basedOn w:val="Normal"/>
    <w:uiPriority w:val="99"/>
    <w:unhideWhenUsed/>
    <w:rsid w:val="00577A7D"/>
    <w:pPr>
      <w:keepNext/>
      <w:tabs>
        <w:tab w:val="num" w:pos="5760"/>
      </w:tabs>
      <w:suppressAutoHyphens/>
      <w:ind w:left="6120" w:hanging="360"/>
      <w:contextualSpacing/>
      <w:outlineLvl w:val="8"/>
    </w:pPr>
    <w:rPr>
      <w:rFonts w:ascii="Verdana" w:hAnsi="Verdana"/>
      <w:lang w:eastAsia="ar-SA"/>
    </w:rPr>
  </w:style>
  <w:style w:type="character" w:styleId="FollowedHyperlink">
    <w:name w:val="FollowedHyperlink"/>
    <w:rsid w:val="001C433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3982">
      <w:bodyDiv w:val="1"/>
      <w:marLeft w:val="0"/>
      <w:marRight w:val="0"/>
      <w:marTop w:val="0"/>
      <w:marBottom w:val="0"/>
      <w:divBdr>
        <w:top w:val="none" w:sz="0" w:space="0" w:color="auto"/>
        <w:left w:val="none" w:sz="0" w:space="0" w:color="auto"/>
        <w:bottom w:val="none" w:sz="0" w:space="0" w:color="auto"/>
        <w:right w:val="none" w:sz="0" w:space="0" w:color="auto"/>
      </w:divBdr>
    </w:div>
    <w:div w:id="114636856">
      <w:bodyDiv w:val="1"/>
      <w:marLeft w:val="0"/>
      <w:marRight w:val="0"/>
      <w:marTop w:val="0"/>
      <w:marBottom w:val="0"/>
      <w:divBdr>
        <w:top w:val="none" w:sz="0" w:space="0" w:color="auto"/>
        <w:left w:val="none" w:sz="0" w:space="0" w:color="auto"/>
        <w:bottom w:val="none" w:sz="0" w:space="0" w:color="auto"/>
        <w:right w:val="none" w:sz="0" w:space="0" w:color="auto"/>
      </w:divBdr>
    </w:div>
    <w:div w:id="614942403">
      <w:bodyDiv w:val="1"/>
      <w:marLeft w:val="0"/>
      <w:marRight w:val="0"/>
      <w:marTop w:val="0"/>
      <w:marBottom w:val="0"/>
      <w:divBdr>
        <w:top w:val="none" w:sz="0" w:space="0" w:color="auto"/>
        <w:left w:val="none" w:sz="0" w:space="0" w:color="auto"/>
        <w:bottom w:val="none" w:sz="0" w:space="0" w:color="auto"/>
        <w:right w:val="none" w:sz="0" w:space="0" w:color="auto"/>
      </w:divBdr>
    </w:div>
    <w:div w:id="705495415">
      <w:bodyDiv w:val="1"/>
      <w:marLeft w:val="0"/>
      <w:marRight w:val="0"/>
      <w:marTop w:val="0"/>
      <w:marBottom w:val="0"/>
      <w:divBdr>
        <w:top w:val="none" w:sz="0" w:space="0" w:color="auto"/>
        <w:left w:val="none" w:sz="0" w:space="0" w:color="auto"/>
        <w:bottom w:val="none" w:sz="0" w:space="0" w:color="auto"/>
        <w:right w:val="none" w:sz="0" w:space="0" w:color="auto"/>
      </w:divBdr>
    </w:div>
    <w:div w:id="835878447">
      <w:bodyDiv w:val="1"/>
      <w:marLeft w:val="0"/>
      <w:marRight w:val="0"/>
      <w:marTop w:val="0"/>
      <w:marBottom w:val="0"/>
      <w:divBdr>
        <w:top w:val="none" w:sz="0" w:space="0" w:color="auto"/>
        <w:left w:val="none" w:sz="0" w:space="0" w:color="auto"/>
        <w:bottom w:val="none" w:sz="0" w:space="0" w:color="auto"/>
        <w:right w:val="none" w:sz="0" w:space="0" w:color="auto"/>
      </w:divBdr>
    </w:div>
    <w:div w:id="14417966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bexcellence.org/parents/parent_academichonesty.cfm" TargetMode="External"/><Relationship Id="rId10" Type="http://schemas.openxmlformats.org/officeDocument/2006/relationships/hyperlink" Target="senorataylor.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232D3-B2CE-1146-839D-521A32703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3448</Words>
  <Characters>19658</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Español IV y V</vt:lpstr>
    </vt:vector>
  </TitlesOfParts>
  <Company>School District of New Berlin</Company>
  <LinksUpToDate>false</LinksUpToDate>
  <CharactersWithSpaces>23060</CharactersWithSpaces>
  <SharedDoc>false</SharedDoc>
  <HLinks>
    <vt:vector size="18" baseType="variant">
      <vt:variant>
        <vt:i4>1507359</vt:i4>
      </vt:variant>
      <vt:variant>
        <vt:i4>6</vt:i4>
      </vt:variant>
      <vt:variant>
        <vt:i4>0</vt:i4>
      </vt:variant>
      <vt:variant>
        <vt:i4>5</vt:i4>
      </vt:variant>
      <vt:variant>
        <vt:lpwstr>http://www.digamenenespanol.blogspot.com</vt:lpwstr>
      </vt:variant>
      <vt:variant>
        <vt:lpwstr/>
      </vt:variant>
      <vt:variant>
        <vt:i4>4063309</vt:i4>
      </vt:variant>
      <vt:variant>
        <vt:i4>3</vt:i4>
      </vt:variant>
      <vt:variant>
        <vt:i4>0</vt:i4>
      </vt:variant>
      <vt:variant>
        <vt:i4>5</vt:i4>
      </vt:variant>
      <vt:variant>
        <vt:lpwstr>senorataylor.wikispaces.com</vt:lpwstr>
      </vt:variant>
      <vt:variant>
        <vt:lpwstr/>
      </vt:variant>
      <vt:variant>
        <vt:i4>8061011</vt:i4>
      </vt:variant>
      <vt:variant>
        <vt:i4>0</vt:i4>
      </vt:variant>
      <vt:variant>
        <vt:i4>0</vt:i4>
      </vt:variant>
      <vt:variant>
        <vt:i4>5</vt:i4>
      </vt:variant>
      <vt:variant>
        <vt:lpwstr>http://www.nbexcellence.org/parents/parent_academichonesty.cfm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Español IV y V</dc:title>
  <dc:subject/>
  <dc:creator>Erin K. Lechner</dc:creator>
  <cp:keywords/>
  <dc:description/>
  <cp:lastModifiedBy>Scott Taylor</cp:lastModifiedBy>
  <cp:revision>10</cp:revision>
  <cp:lastPrinted>2010-08-31T20:55:00Z</cp:lastPrinted>
  <dcterms:created xsi:type="dcterms:W3CDTF">2012-08-30T16:58:00Z</dcterms:created>
  <dcterms:modified xsi:type="dcterms:W3CDTF">2013-09-02T13:08:00Z</dcterms:modified>
</cp:coreProperties>
</file>